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6994" w14:textId="77777777" w:rsidR="00A04B2C" w:rsidRDefault="00A04B2C" w:rsidP="00A04B2C">
      <w:pPr>
        <w:pStyle w:val="Sinespaciado"/>
        <w:jc w:val="right"/>
        <w:rPr>
          <w:rStyle w:val="Textoennegrita"/>
          <w:rFonts w:ascii="Open Sans" w:hAnsi="Open Sans" w:cs="Open Sans"/>
          <w:color w:val="404041"/>
          <w:sz w:val="20"/>
          <w:szCs w:val="20"/>
        </w:rPr>
      </w:pPr>
      <w:r>
        <w:rPr>
          <w:rStyle w:val="Textoennegrita"/>
          <w:rFonts w:ascii="Open Sans" w:hAnsi="Open Sans" w:cs="Open Sans"/>
          <w:color w:val="404041"/>
          <w:sz w:val="20"/>
          <w:szCs w:val="20"/>
        </w:rPr>
        <w:t>Unidad de Transparencia</w:t>
      </w:r>
    </w:p>
    <w:p w14:paraId="0C9F7EBE" w14:textId="0E5476E2" w:rsidR="00A00B92" w:rsidRDefault="00A00B92" w:rsidP="00F8390A">
      <w:pPr>
        <w:pStyle w:val="Sinespaciado"/>
        <w:jc w:val="right"/>
        <w:rPr>
          <w:rStyle w:val="Textoennegrita"/>
          <w:rFonts w:ascii="Open Sans" w:hAnsi="Open Sans" w:cs="Open Sans"/>
          <w:color w:val="404041"/>
          <w:sz w:val="20"/>
          <w:szCs w:val="20"/>
        </w:rPr>
      </w:pPr>
    </w:p>
    <w:p w14:paraId="52BB43D1" w14:textId="76E12EE1" w:rsidR="008F7EF3" w:rsidRPr="008F7EF3" w:rsidRDefault="008F7EF3" w:rsidP="008F7EF3">
      <w:pPr>
        <w:shd w:val="clear" w:color="auto" w:fill="FFFFFF"/>
        <w:spacing w:after="150" w:line="240" w:lineRule="auto"/>
        <w:jc w:val="center"/>
        <w:rPr>
          <w:rFonts w:ascii="Arial" w:eastAsia="Times New Roman" w:hAnsi="Arial" w:cs="Arial"/>
          <w:b/>
          <w:bCs/>
          <w:color w:val="3F8A89"/>
          <w:sz w:val="23"/>
          <w:szCs w:val="23"/>
          <w:lang w:val="es-MX" w:eastAsia="es-MX"/>
        </w:rPr>
      </w:pPr>
      <w:r w:rsidRPr="008F7EF3">
        <w:rPr>
          <w:rFonts w:ascii="Arial" w:eastAsia="Times New Roman" w:hAnsi="Arial" w:cs="Arial"/>
          <w:b/>
          <w:bCs/>
          <w:color w:val="3F8A89"/>
          <w:sz w:val="23"/>
          <w:szCs w:val="23"/>
          <w:lang w:val="es-MX" w:eastAsia="es-MX"/>
        </w:rPr>
        <w:t>AVISO DE PRIVACIDAD SIMPLIFICADO</w:t>
      </w:r>
      <w:r>
        <w:rPr>
          <w:rFonts w:ascii="Arial" w:eastAsia="Times New Roman" w:hAnsi="Arial" w:cs="Arial"/>
          <w:b/>
          <w:bCs/>
          <w:color w:val="3F8A89"/>
          <w:sz w:val="23"/>
          <w:szCs w:val="23"/>
          <w:lang w:val="es-MX" w:eastAsia="es-MX"/>
        </w:rPr>
        <w:t xml:space="preserve"> DE</w:t>
      </w:r>
      <w:r w:rsidR="007B6B29" w:rsidRPr="007B6B29">
        <w:rPr>
          <w:rFonts w:ascii="Arial" w:eastAsia="Times New Roman" w:hAnsi="Arial" w:cs="Arial"/>
          <w:b/>
          <w:bCs/>
          <w:color w:val="3F8A89"/>
          <w:sz w:val="23"/>
          <w:szCs w:val="23"/>
          <w:lang w:val="es-MX" w:eastAsia="es-MX"/>
        </w:rPr>
        <w:t>L FIDEICOMISO 1725-1 – PARA INTEGRAR DIVERSOS FONDOS (PATRIMONIAL)</w:t>
      </w:r>
    </w:p>
    <w:p w14:paraId="3D4F9145" w14:textId="45F98074" w:rsidR="008F7EF3" w:rsidRPr="008F7EF3" w:rsidRDefault="008F7EF3" w:rsidP="008F7EF3">
      <w:pPr>
        <w:shd w:val="clear" w:color="auto" w:fill="FFFFFF"/>
        <w:spacing w:after="150" w:line="240" w:lineRule="auto"/>
        <w:jc w:val="both"/>
        <w:rPr>
          <w:rFonts w:ascii="Arial" w:eastAsia="Times New Roman" w:hAnsi="Arial" w:cs="Arial"/>
          <w:color w:val="3F8A89"/>
          <w:sz w:val="23"/>
          <w:szCs w:val="23"/>
          <w:lang w:val="es-MX" w:eastAsia="es-MX"/>
        </w:rPr>
      </w:pPr>
      <w:r w:rsidRPr="008F7EF3">
        <w:rPr>
          <w:rFonts w:ascii="Arial" w:eastAsia="Times New Roman" w:hAnsi="Arial" w:cs="Arial"/>
          <w:color w:val="3F8A89"/>
          <w:sz w:val="23"/>
          <w:szCs w:val="23"/>
          <w:lang w:val="es-MX" w:eastAsia="es-MX"/>
        </w:rPr>
        <w:t xml:space="preserve">El Fideicomiso 1725-1 – para integrar diversos fondos (patrimonial), </w:t>
      </w:r>
      <w:r w:rsidR="007B6B29">
        <w:rPr>
          <w:rFonts w:ascii="Arial" w:eastAsia="Times New Roman" w:hAnsi="Arial" w:cs="Arial"/>
          <w:color w:val="3F8A89"/>
          <w:sz w:val="23"/>
          <w:szCs w:val="23"/>
          <w:lang w:val="es-MX" w:eastAsia="es-MX"/>
        </w:rPr>
        <w:t xml:space="preserve">(el </w:t>
      </w:r>
      <w:r w:rsidRPr="008F7EF3">
        <w:rPr>
          <w:rFonts w:ascii="Arial" w:eastAsia="Times New Roman" w:hAnsi="Arial" w:cs="Arial"/>
          <w:color w:val="3F8A89"/>
          <w:sz w:val="23"/>
          <w:szCs w:val="23"/>
          <w:lang w:val="es-MX" w:eastAsia="es-MX"/>
        </w:rPr>
        <w:t>Fideicomiso Patrimonial</w:t>
      </w:r>
      <w:r w:rsidR="007B6B29">
        <w:rPr>
          <w:rFonts w:ascii="Arial" w:eastAsia="Times New Roman" w:hAnsi="Arial" w:cs="Arial"/>
          <w:color w:val="3F8A89"/>
          <w:sz w:val="23"/>
          <w:szCs w:val="23"/>
          <w:lang w:val="es-MX" w:eastAsia="es-MX"/>
        </w:rPr>
        <w:t>)</w:t>
      </w:r>
      <w:r w:rsidRPr="008F7EF3">
        <w:rPr>
          <w:rFonts w:ascii="Arial" w:eastAsia="Times New Roman" w:hAnsi="Arial" w:cs="Arial"/>
          <w:color w:val="3F8A89"/>
          <w:sz w:val="23"/>
          <w:szCs w:val="23"/>
          <w:lang w:val="es-MX" w:eastAsia="es-MX"/>
        </w:rPr>
        <w:t>, es el responsable del tratamiento de los datos personales que nos proporcione, los cuales serán protegidos conforme a lo dispuesto por la Ley General de Protección de Datos Personales en Posesión de Sujetos Obligados, y demás normatividad que resulte aplicable.</w:t>
      </w:r>
    </w:p>
    <w:p w14:paraId="016DB403" w14:textId="56D4DB74" w:rsidR="008F7EF3" w:rsidRPr="008F7EF3" w:rsidRDefault="007B6B29" w:rsidP="008F7EF3">
      <w:pPr>
        <w:shd w:val="clear" w:color="auto" w:fill="FFFFFF"/>
        <w:spacing w:after="150" w:line="240" w:lineRule="auto"/>
        <w:jc w:val="both"/>
        <w:rPr>
          <w:rFonts w:ascii="Arial" w:eastAsia="Times New Roman" w:hAnsi="Arial" w:cs="Arial"/>
          <w:color w:val="3F8A89"/>
          <w:sz w:val="23"/>
          <w:szCs w:val="23"/>
          <w:lang w:val="es-MX" w:eastAsia="es-MX"/>
        </w:rPr>
      </w:pPr>
      <w:r>
        <w:rPr>
          <w:rFonts w:ascii="Arial" w:eastAsia="Times New Roman" w:hAnsi="Arial" w:cs="Arial"/>
          <w:color w:val="3F8A89"/>
          <w:sz w:val="23"/>
          <w:szCs w:val="23"/>
          <w:lang w:val="es-MX" w:eastAsia="es-MX"/>
        </w:rPr>
        <w:t>L</w:t>
      </w:r>
      <w:r w:rsidR="008F7EF3" w:rsidRPr="008F7EF3">
        <w:rPr>
          <w:rFonts w:ascii="Arial" w:eastAsia="Times New Roman" w:hAnsi="Arial" w:cs="Arial"/>
          <w:color w:val="3F8A89"/>
          <w:sz w:val="23"/>
          <w:szCs w:val="23"/>
          <w:lang w:val="es-MX" w:eastAsia="es-MX"/>
        </w:rPr>
        <w:t>os datos personales que solicitamos los utilizaremos para las siguientes finalidades:</w:t>
      </w:r>
    </w:p>
    <w:tbl>
      <w:tblPr>
        <w:tblW w:w="5000" w:type="pct"/>
        <w:jc w:val="center"/>
        <w:tblBorders>
          <w:top w:val="single" w:sz="6" w:space="0" w:color="3F8A89"/>
          <w:left w:val="single" w:sz="6" w:space="0" w:color="3F8A89"/>
          <w:bottom w:val="single" w:sz="6" w:space="0" w:color="3F8A89"/>
          <w:right w:val="single" w:sz="6" w:space="0" w:color="3F8A89"/>
        </w:tblBorders>
        <w:tblCellMar>
          <w:top w:w="15" w:type="dxa"/>
          <w:left w:w="15" w:type="dxa"/>
          <w:bottom w:w="15" w:type="dxa"/>
          <w:right w:w="15" w:type="dxa"/>
        </w:tblCellMar>
        <w:tblLook w:val="04A0" w:firstRow="1" w:lastRow="0" w:firstColumn="1" w:lastColumn="0" w:noHBand="0" w:noVBand="1"/>
      </w:tblPr>
      <w:tblGrid>
        <w:gridCol w:w="7062"/>
        <w:gridCol w:w="1083"/>
        <w:gridCol w:w="865"/>
      </w:tblGrid>
      <w:tr w:rsidR="008F7EF3" w:rsidRPr="008F7EF3" w14:paraId="40D85818" w14:textId="77777777" w:rsidTr="007B6B29">
        <w:trPr>
          <w:jc w:val="center"/>
        </w:trPr>
        <w:tc>
          <w:tcPr>
            <w:tcW w:w="3919" w:type="pct"/>
            <w:vMerge w:val="restar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4BC48C26" w14:textId="77777777" w:rsidR="008F7EF3" w:rsidRPr="008F7EF3" w:rsidRDefault="008F7EF3" w:rsidP="008F7EF3">
            <w:pPr>
              <w:spacing w:after="0" w:line="240" w:lineRule="auto"/>
              <w:jc w:val="center"/>
              <w:rPr>
                <w:rFonts w:ascii="Times New Roman" w:eastAsia="Times New Roman" w:hAnsi="Times New Roman" w:cs="Times New Roman"/>
                <w:b/>
                <w:bCs/>
                <w:color w:val="3F8A89"/>
                <w:sz w:val="24"/>
                <w:szCs w:val="24"/>
                <w:lang w:val="es-MX" w:eastAsia="es-MX"/>
              </w:rPr>
            </w:pPr>
            <w:r w:rsidRPr="008F7EF3">
              <w:rPr>
                <w:rFonts w:ascii="Times New Roman" w:eastAsia="Times New Roman" w:hAnsi="Times New Roman" w:cs="Times New Roman"/>
                <w:b/>
                <w:bCs/>
                <w:color w:val="3F8A89"/>
                <w:sz w:val="24"/>
                <w:szCs w:val="24"/>
                <w:lang w:val="es-MX" w:eastAsia="es-MX"/>
              </w:rPr>
              <w:t>Finalidad</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4E417954" w14:textId="141EC2EC" w:rsidR="008F7EF3" w:rsidRPr="008F7EF3" w:rsidRDefault="008F7EF3" w:rsidP="008F7EF3">
            <w:pPr>
              <w:spacing w:after="0" w:line="240" w:lineRule="auto"/>
              <w:jc w:val="center"/>
              <w:rPr>
                <w:rFonts w:ascii="Times New Roman" w:eastAsia="Times New Roman" w:hAnsi="Times New Roman" w:cs="Times New Roman"/>
                <w:b/>
                <w:bCs/>
                <w:color w:val="3F8A89"/>
                <w:sz w:val="24"/>
                <w:szCs w:val="24"/>
                <w:lang w:val="es-MX" w:eastAsia="es-MX"/>
              </w:rPr>
            </w:pPr>
            <w:r w:rsidRPr="008F7EF3">
              <w:rPr>
                <w:rFonts w:ascii="Times New Roman" w:eastAsia="Times New Roman" w:hAnsi="Times New Roman" w:cs="Times New Roman"/>
                <w:b/>
                <w:bCs/>
                <w:color w:val="3F8A89"/>
                <w:sz w:val="24"/>
                <w:szCs w:val="24"/>
                <w:lang w:val="es-MX" w:eastAsia="es-MX"/>
              </w:rPr>
              <w:t>¿Requieren consentimiento de titular?</w:t>
            </w:r>
          </w:p>
        </w:tc>
      </w:tr>
      <w:tr w:rsidR="008F7EF3" w:rsidRPr="008F7EF3" w14:paraId="6D71C2AD" w14:textId="77777777" w:rsidTr="007B6B29">
        <w:trPr>
          <w:jc w:val="center"/>
        </w:trPr>
        <w:tc>
          <w:tcPr>
            <w:tcW w:w="391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B85C9F" w14:textId="77777777" w:rsidR="008F7EF3" w:rsidRPr="008F7EF3" w:rsidRDefault="008F7EF3" w:rsidP="008F7EF3">
            <w:pPr>
              <w:spacing w:after="0" w:line="240" w:lineRule="auto"/>
              <w:rPr>
                <w:rFonts w:ascii="Times New Roman" w:eastAsia="Times New Roman" w:hAnsi="Times New Roman" w:cs="Times New Roman"/>
                <w:b/>
                <w:bCs/>
                <w:color w:val="3F8A89"/>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29C619AD" w14:textId="77777777" w:rsidR="008F7EF3" w:rsidRPr="008F7EF3" w:rsidRDefault="008F7EF3" w:rsidP="008F7EF3">
            <w:pPr>
              <w:spacing w:after="0" w:line="240" w:lineRule="auto"/>
              <w:jc w:val="center"/>
              <w:rPr>
                <w:rFonts w:ascii="Times New Roman" w:eastAsia="Times New Roman" w:hAnsi="Times New Roman" w:cs="Times New Roman"/>
                <w:b/>
                <w:bCs/>
                <w:color w:val="3F8A89"/>
                <w:sz w:val="24"/>
                <w:szCs w:val="24"/>
                <w:lang w:val="es-MX" w:eastAsia="es-MX"/>
              </w:rPr>
            </w:pPr>
            <w:r w:rsidRPr="008F7EF3">
              <w:rPr>
                <w:rFonts w:ascii="Times New Roman" w:eastAsia="Times New Roman" w:hAnsi="Times New Roman" w:cs="Times New Roman"/>
                <w:b/>
                <w:bCs/>
                <w:color w:val="3F8A89"/>
                <w:sz w:val="24"/>
                <w:szCs w:val="24"/>
                <w:lang w:val="es-MX" w:eastAsia="es-MX"/>
              </w:rPr>
              <w:t>NO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2FD3DA7D" w14:textId="7FDAEE5A" w:rsidR="008F7EF3" w:rsidRPr="008F7EF3" w:rsidRDefault="008F7EF3" w:rsidP="008F7EF3">
            <w:pPr>
              <w:spacing w:after="0" w:line="240" w:lineRule="auto"/>
              <w:jc w:val="center"/>
              <w:rPr>
                <w:rFonts w:ascii="Times New Roman" w:eastAsia="Times New Roman" w:hAnsi="Times New Roman" w:cs="Times New Roman"/>
                <w:b/>
                <w:bCs/>
                <w:color w:val="3F8A89"/>
                <w:sz w:val="24"/>
                <w:szCs w:val="24"/>
                <w:lang w:val="es-MX" w:eastAsia="es-MX"/>
              </w:rPr>
            </w:pPr>
            <w:r w:rsidRPr="008F7EF3">
              <w:rPr>
                <w:rFonts w:ascii="Times New Roman" w:eastAsia="Times New Roman" w:hAnsi="Times New Roman" w:cs="Times New Roman"/>
                <w:b/>
                <w:bCs/>
                <w:color w:val="3F8A89"/>
                <w:sz w:val="24"/>
                <w:szCs w:val="24"/>
                <w:lang w:val="es-MX" w:eastAsia="es-MX"/>
              </w:rPr>
              <w:t>S</w:t>
            </w:r>
            <w:r w:rsidR="004F3ECF">
              <w:rPr>
                <w:rFonts w:ascii="Times New Roman" w:eastAsia="Times New Roman" w:hAnsi="Times New Roman" w:cs="Times New Roman"/>
                <w:b/>
                <w:bCs/>
                <w:color w:val="3F8A89"/>
                <w:sz w:val="24"/>
                <w:szCs w:val="24"/>
                <w:lang w:val="es-MX" w:eastAsia="es-MX"/>
              </w:rPr>
              <w:t>Í</w:t>
            </w:r>
          </w:p>
        </w:tc>
      </w:tr>
      <w:tr w:rsidR="008F7EF3" w:rsidRPr="008F7EF3" w14:paraId="2355D255" w14:textId="77777777" w:rsidTr="007B6B29">
        <w:trPr>
          <w:jc w:val="center"/>
        </w:trPr>
        <w:tc>
          <w:tcPr>
            <w:tcW w:w="3919"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40465BD0"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Formalizar contratos o convenios con los sectores académico, industrial y de servicios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663D02DE"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4DA3E35A" w14:textId="77777777" w:rsidR="008F7EF3" w:rsidRPr="008F7EF3" w:rsidRDefault="008F7EF3" w:rsidP="008F7EF3">
            <w:pPr>
              <w:spacing w:after="0" w:line="240" w:lineRule="auto"/>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 </w:t>
            </w:r>
          </w:p>
        </w:tc>
      </w:tr>
      <w:tr w:rsidR="008F7EF3" w:rsidRPr="008F7EF3" w14:paraId="74E91229" w14:textId="77777777" w:rsidTr="007B6B29">
        <w:trPr>
          <w:jc w:val="center"/>
        </w:trPr>
        <w:tc>
          <w:tcPr>
            <w:tcW w:w="3919"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2E72CA2A"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Prestar servicios en forma de asesorías, consultas, investigaciones, proyectos, servicios técnicos, académicos (cursos, conferencias, diplomados, simposios, seminarios, congresos)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04C28B72"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366C5441" w14:textId="77777777" w:rsidR="008F7EF3" w:rsidRPr="008F7EF3" w:rsidRDefault="008F7EF3" w:rsidP="008F7EF3">
            <w:pPr>
              <w:spacing w:after="0" w:line="240" w:lineRule="auto"/>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 </w:t>
            </w:r>
          </w:p>
        </w:tc>
      </w:tr>
      <w:tr w:rsidR="008F7EF3" w:rsidRPr="008F7EF3" w14:paraId="0BD3E66E" w14:textId="77777777" w:rsidTr="007B6B29">
        <w:trPr>
          <w:jc w:val="center"/>
        </w:trPr>
        <w:tc>
          <w:tcPr>
            <w:tcW w:w="3919"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2C6A92DA"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Crear productos de investigación (publicaciones, libros, reportes), programas académicos y docentes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0F9074AA"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33D84B77" w14:textId="77777777" w:rsidR="008F7EF3" w:rsidRPr="008F7EF3" w:rsidRDefault="008F7EF3" w:rsidP="008F7EF3">
            <w:pPr>
              <w:spacing w:after="0" w:line="240" w:lineRule="auto"/>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 </w:t>
            </w:r>
          </w:p>
        </w:tc>
      </w:tr>
      <w:tr w:rsidR="008F7EF3" w:rsidRPr="008F7EF3" w14:paraId="644D19C1" w14:textId="77777777" w:rsidTr="007B6B29">
        <w:trPr>
          <w:jc w:val="center"/>
        </w:trPr>
        <w:tc>
          <w:tcPr>
            <w:tcW w:w="3919"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5B3BC767"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Rendir cuentas sobre donativos y aportaciones efectuadas por organizaciones, empresas y fundaciones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1F5D9229"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63BCFD45" w14:textId="77777777" w:rsidR="008F7EF3" w:rsidRPr="008F7EF3" w:rsidRDefault="008F7EF3" w:rsidP="008F7EF3">
            <w:pPr>
              <w:spacing w:after="0" w:line="240" w:lineRule="auto"/>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 </w:t>
            </w:r>
          </w:p>
        </w:tc>
      </w:tr>
      <w:tr w:rsidR="008F7EF3" w:rsidRPr="008F7EF3" w14:paraId="6C73FE3D" w14:textId="77777777" w:rsidTr="007B6B29">
        <w:trPr>
          <w:jc w:val="center"/>
        </w:trPr>
        <w:tc>
          <w:tcPr>
            <w:tcW w:w="3919"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7CE1EB35"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Registrar patentes, derechos de autor y cualquier otra fuente de recursos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02095841"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3B8B5CCD" w14:textId="77777777" w:rsidR="008F7EF3" w:rsidRPr="008F7EF3" w:rsidRDefault="008F7EF3" w:rsidP="008F7EF3">
            <w:pPr>
              <w:spacing w:after="0" w:line="240" w:lineRule="auto"/>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 </w:t>
            </w:r>
          </w:p>
        </w:tc>
      </w:tr>
      <w:tr w:rsidR="008F7EF3" w:rsidRPr="008F7EF3" w14:paraId="363C74E5" w14:textId="77777777" w:rsidTr="007B6B29">
        <w:trPr>
          <w:jc w:val="center"/>
        </w:trPr>
        <w:tc>
          <w:tcPr>
            <w:tcW w:w="3919"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38ED4BDE"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Otorgar prestaciones de previsión social al personal del CIDE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02845819"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2A345F65" w14:textId="77777777" w:rsidR="008F7EF3" w:rsidRPr="008F7EF3" w:rsidRDefault="008F7EF3" w:rsidP="008F7EF3">
            <w:pPr>
              <w:spacing w:after="0" w:line="240" w:lineRule="auto"/>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 </w:t>
            </w:r>
          </w:p>
        </w:tc>
      </w:tr>
      <w:tr w:rsidR="008F7EF3" w:rsidRPr="008F7EF3" w14:paraId="7B54DC94" w14:textId="77777777" w:rsidTr="007B6B29">
        <w:trPr>
          <w:jc w:val="center"/>
        </w:trPr>
        <w:tc>
          <w:tcPr>
            <w:tcW w:w="3919"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485D3F72"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Expedir comprobantes de pago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3C57D27A"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103278E6" w14:textId="77777777" w:rsidR="008F7EF3" w:rsidRPr="008F7EF3" w:rsidRDefault="008F7EF3" w:rsidP="008F7EF3">
            <w:pPr>
              <w:spacing w:after="0" w:line="240" w:lineRule="auto"/>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 </w:t>
            </w:r>
          </w:p>
        </w:tc>
      </w:tr>
      <w:tr w:rsidR="008F7EF3" w:rsidRPr="008F7EF3" w14:paraId="52851669" w14:textId="77777777" w:rsidTr="007B6B29">
        <w:trPr>
          <w:jc w:val="center"/>
        </w:trPr>
        <w:tc>
          <w:tcPr>
            <w:tcW w:w="3919"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019F0F7B"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Tramitar solicitudes de acceso a la información pública y cumplir con obligaciones de transparencia y demás requerimientos legales o contractuales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4E21A2F2"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7B74FFC5" w14:textId="77777777" w:rsidR="008F7EF3" w:rsidRPr="008F7EF3" w:rsidRDefault="008F7EF3" w:rsidP="008F7EF3">
            <w:pPr>
              <w:spacing w:after="0" w:line="240" w:lineRule="auto"/>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 </w:t>
            </w:r>
          </w:p>
        </w:tc>
      </w:tr>
      <w:tr w:rsidR="008F7EF3" w:rsidRPr="008F7EF3" w14:paraId="343C5D88" w14:textId="77777777" w:rsidTr="007B6B29">
        <w:trPr>
          <w:jc w:val="center"/>
        </w:trPr>
        <w:tc>
          <w:tcPr>
            <w:tcW w:w="3919" w:type="pct"/>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56B99F12"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Constituir fondos de previsión social que coadyuven a la permanencia del personal del CIDE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2A186915" w14:textId="77777777" w:rsidR="008F7EF3" w:rsidRPr="008F7EF3" w:rsidRDefault="008F7EF3" w:rsidP="008F7EF3">
            <w:pPr>
              <w:spacing w:after="0" w:line="240" w:lineRule="auto"/>
              <w:jc w:val="center"/>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150" w:type="dxa"/>
              <w:bottom w:w="75" w:type="dxa"/>
              <w:right w:w="150" w:type="dxa"/>
            </w:tcMar>
            <w:vAlign w:val="center"/>
            <w:hideMark/>
          </w:tcPr>
          <w:p w14:paraId="0584018E" w14:textId="77777777" w:rsidR="008F7EF3" w:rsidRPr="008F7EF3" w:rsidRDefault="008F7EF3" w:rsidP="008F7EF3">
            <w:pPr>
              <w:spacing w:after="0" w:line="240" w:lineRule="auto"/>
              <w:rPr>
                <w:rFonts w:ascii="Times New Roman" w:eastAsia="Times New Roman" w:hAnsi="Times New Roman" w:cs="Times New Roman"/>
                <w:color w:val="3F8A89"/>
                <w:sz w:val="24"/>
                <w:szCs w:val="24"/>
                <w:lang w:val="es-MX" w:eastAsia="es-MX"/>
              </w:rPr>
            </w:pPr>
            <w:r w:rsidRPr="008F7EF3">
              <w:rPr>
                <w:rFonts w:ascii="Times New Roman" w:eastAsia="Times New Roman" w:hAnsi="Times New Roman" w:cs="Times New Roman"/>
                <w:color w:val="3F8A89"/>
                <w:sz w:val="24"/>
                <w:szCs w:val="24"/>
                <w:lang w:val="es-MX" w:eastAsia="es-MX"/>
              </w:rPr>
              <w:t> </w:t>
            </w:r>
          </w:p>
        </w:tc>
      </w:tr>
    </w:tbl>
    <w:p w14:paraId="461A52B7" w14:textId="3382A18E" w:rsidR="008F7EF3" w:rsidRPr="008F7EF3" w:rsidRDefault="008F7EF3" w:rsidP="0080090E">
      <w:pPr>
        <w:spacing w:after="0" w:line="240" w:lineRule="auto"/>
        <w:rPr>
          <w:rFonts w:ascii="Arial" w:eastAsia="Times New Roman" w:hAnsi="Arial" w:cs="Arial"/>
          <w:color w:val="3F8A89"/>
          <w:sz w:val="23"/>
          <w:szCs w:val="23"/>
          <w:lang w:val="es-MX" w:eastAsia="es-MX"/>
        </w:rPr>
      </w:pPr>
      <w:r w:rsidRPr="008F7EF3">
        <w:rPr>
          <w:rFonts w:ascii="Helvetica" w:eastAsia="Times New Roman" w:hAnsi="Helvetica" w:cs="Times New Roman"/>
          <w:color w:val="333333"/>
          <w:sz w:val="21"/>
          <w:szCs w:val="21"/>
          <w:lang w:val="es-MX" w:eastAsia="es-MX"/>
        </w:rPr>
        <w:br/>
      </w:r>
      <w:r w:rsidRPr="008F7EF3">
        <w:rPr>
          <w:rFonts w:ascii="Arial" w:eastAsia="Times New Roman" w:hAnsi="Arial" w:cs="Arial"/>
          <w:color w:val="3F8A89"/>
          <w:sz w:val="23"/>
          <w:szCs w:val="23"/>
          <w:lang w:val="es-MX" w:eastAsia="es-MX"/>
        </w:rPr>
        <w:t>Se informa que no se realizarán transferencias de datos personales, salvo aquéllas que sean necesarias para atender requerimientos de información de una autoridad competente, que estén debidamente fundados y motivados.</w:t>
      </w:r>
    </w:p>
    <w:p w14:paraId="36082052" w14:textId="77777777" w:rsidR="0080090E" w:rsidRDefault="0080090E" w:rsidP="008F7EF3">
      <w:pPr>
        <w:shd w:val="clear" w:color="auto" w:fill="FFFFFF"/>
        <w:spacing w:after="150" w:line="240" w:lineRule="auto"/>
        <w:jc w:val="both"/>
        <w:rPr>
          <w:rFonts w:ascii="Arial" w:eastAsia="Times New Roman" w:hAnsi="Arial" w:cs="Arial"/>
          <w:color w:val="3F8A89"/>
          <w:sz w:val="23"/>
          <w:szCs w:val="23"/>
          <w:lang w:val="es-MX" w:eastAsia="es-MX"/>
        </w:rPr>
      </w:pPr>
    </w:p>
    <w:p w14:paraId="7AE40DB2" w14:textId="03823A6D" w:rsidR="008F7EF3" w:rsidRPr="008F7EF3" w:rsidRDefault="008F7EF3" w:rsidP="008F7EF3">
      <w:pPr>
        <w:shd w:val="clear" w:color="auto" w:fill="FFFFFF"/>
        <w:spacing w:after="150" w:line="240" w:lineRule="auto"/>
        <w:jc w:val="both"/>
        <w:rPr>
          <w:rFonts w:ascii="Arial" w:eastAsia="Times New Roman" w:hAnsi="Arial" w:cs="Arial"/>
          <w:color w:val="3F8A89"/>
          <w:sz w:val="23"/>
          <w:szCs w:val="23"/>
          <w:lang w:val="es-MX" w:eastAsia="es-MX"/>
        </w:rPr>
      </w:pPr>
      <w:r w:rsidRPr="008F7EF3">
        <w:rPr>
          <w:rFonts w:ascii="Arial" w:eastAsia="Times New Roman" w:hAnsi="Arial" w:cs="Arial"/>
          <w:color w:val="3F8A89"/>
          <w:sz w:val="23"/>
          <w:szCs w:val="23"/>
          <w:lang w:val="es-MX" w:eastAsia="es-MX"/>
        </w:rPr>
        <w:t>Si desea conocer nuestro aviso de privacidad integral, lo podrá consultar en: https://www.cide.edu/proteccion-datos-personales/</w:t>
      </w:r>
    </w:p>
    <w:p w14:paraId="19EE4FFD" w14:textId="779CCA23" w:rsidR="008F7EF3" w:rsidRPr="008F7EF3" w:rsidRDefault="008F7EF3" w:rsidP="008F7EF3">
      <w:pPr>
        <w:spacing w:after="0" w:line="240" w:lineRule="auto"/>
        <w:rPr>
          <w:rFonts w:ascii="Times New Roman" w:eastAsia="Times New Roman" w:hAnsi="Times New Roman" w:cs="Times New Roman"/>
          <w:sz w:val="24"/>
          <w:szCs w:val="24"/>
          <w:lang w:val="es-MX" w:eastAsia="es-MX"/>
        </w:rPr>
      </w:pPr>
    </w:p>
    <w:p w14:paraId="667F6D28" w14:textId="77777777" w:rsidR="008F7EF3" w:rsidRPr="008F7EF3" w:rsidRDefault="008F7EF3" w:rsidP="008F7EF3">
      <w:pPr>
        <w:shd w:val="clear" w:color="auto" w:fill="FFFFFF"/>
        <w:spacing w:after="150" w:line="240" w:lineRule="auto"/>
        <w:jc w:val="right"/>
        <w:rPr>
          <w:rFonts w:ascii="Arial" w:eastAsia="Times New Roman" w:hAnsi="Arial" w:cs="Arial"/>
          <w:color w:val="3F8A89"/>
          <w:sz w:val="23"/>
          <w:szCs w:val="23"/>
          <w:lang w:val="es-MX" w:eastAsia="es-MX"/>
        </w:rPr>
      </w:pPr>
      <w:r w:rsidRPr="008F7EF3">
        <w:rPr>
          <w:rFonts w:ascii="Arial" w:eastAsia="Times New Roman" w:hAnsi="Arial" w:cs="Arial"/>
          <w:color w:val="3F8A89"/>
          <w:sz w:val="23"/>
          <w:szCs w:val="23"/>
          <w:lang w:val="es-MX" w:eastAsia="es-MX"/>
        </w:rPr>
        <w:t>Última actualización: 14/10/2021</w:t>
      </w:r>
    </w:p>
    <w:p w14:paraId="5A2D4447" w14:textId="00390992" w:rsidR="00F8390A" w:rsidRDefault="00F8390A" w:rsidP="00F8390A">
      <w:pPr>
        <w:pStyle w:val="Sinespaciado"/>
        <w:jc w:val="right"/>
        <w:rPr>
          <w:rStyle w:val="Textoennegrita"/>
          <w:rFonts w:ascii="Open Sans" w:hAnsi="Open Sans" w:cs="Open Sans"/>
          <w:color w:val="404041"/>
          <w:sz w:val="20"/>
          <w:szCs w:val="20"/>
        </w:rPr>
      </w:pPr>
      <w:r>
        <w:rPr>
          <w:rStyle w:val="Textoennegrita"/>
          <w:rFonts w:ascii="Open Sans" w:hAnsi="Open Sans" w:cs="Open Sans"/>
          <w:color w:val="404041"/>
          <w:sz w:val="20"/>
          <w:szCs w:val="20"/>
        </w:rPr>
        <w:lastRenderedPageBreak/>
        <w:t>Unidad de Transparencia</w:t>
      </w:r>
    </w:p>
    <w:p w14:paraId="15A13AED" w14:textId="4B028F42" w:rsidR="00F8390A" w:rsidRDefault="00B52E46" w:rsidP="00F8390A">
      <w:pPr>
        <w:pStyle w:val="Sinespaciado"/>
        <w:jc w:val="right"/>
        <w:rPr>
          <w:rStyle w:val="Textoennegrita"/>
          <w:rFonts w:ascii="Open Sans" w:hAnsi="Open Sans" w:cs="Open Sans"/>
          <w:b w:val="0"/>
          <w:bCs w:val="0"/>
          <w:color w:val="404041"/>
          <w:sz w:val="20"/>
          <w:szCs w:val="20"/>
        </w:rPr>
      </w:pPr>
      <w:r>
        <w:rPr>
          <w:rStyle w:val="Textoennegrita"/>
          <w:rFonts w:ascii="Open Sans" w:hAnsi="Open Sans" w:cs="Open Sans"/>
          <w:b w:val="0"/>
          <w:bCs w:val="0"/>
          <w:color w:val="404041"/>
          <w:sz w:val="20"/>
          <w:szCs w:val="20"/>
        </w:rPr>
        <w:t>30 de junio de</w:t>
      </w:r>
      <w:r w:rsidR="00F8390A">
        <w:rPr>
          <w:rStyle w:val="Textoennegrita"/>
          <w:rFonts w:ascii="Open Sans" w:hAnsi="Open Sans" w:cs="Open Sans"/>
          <w:b w:val="0"/>
          <w:bCs w:val="0"/>
          <w:color w:val="404041"/>
          <w:sz w:val="20"/>
          <w:szCs w:val="20"/>
        </w:rPr>
        <w:t xml:space="preserve"> 2021</w:t>
      </w:r>
    </w:p>
    <w:p w14:paraId="6F026982" w14:textId="77777777" w:rsidR="00F8390A" w:rsidRDefault="00F8390A" w:rsidP="00F8390A">
      <w:pPr>
        <w:pStyle w:val="Sinespaciado"/>
        <w:jc w:val="right"/>
        <w:rPr>
          <w:rStyle w:val="Textoennegrita"/>
          <w:rFonts w:ascii="Open Sans" w:hAnsi="Open Sans" w:cs="Open Sans"/>
          <w:color w:val="404041"/>
          <w:sz w:val="20"/>
          <w:szCs w:val="20"/>
        </w:rPr>
      </w:pPr>
    </w:p>
    <w:p w14:paraId="4A969CE8" w14:textId="226B7826" w:rsidR="00F8390A" w:rsidRDefault="00F8390A" w:rsidP="00F8390A">
      <w:pPr>
        <w:pStyle w:val="page-title"/>
        <w:shd w:val="clear" w:color="auto" w:fill="FFFFFF"/>
        <w:spacing w:before="0" w:beforeAutospacing="0" w:after="188" w:afterAutospacing="0"/>
        <w:jc w:val="center"/>
        <w:rPr>
          <w:sz w:val="22"/>
          <w:szCs w:val="22"/>
        </w:rPr>
      </w:pPr>
      <w:r>
        <w:rPr>
          <w:rStyle w:val="Textoennegrita"/>
          <w:rFonts w:ascii="Open Sans" w:hAnsi="Open Sans" w:cs="Open Sans"/>
          <w:color w:val="404041"/>
          <w:sz w:val="22"/>
          <w:szCs w:val="22"/>
        </w:rPr>
        <w:t xml:space="preserve">Aviso de privacidad integral del </w:t>
      </w:r>
      <w:r>
        <w:rPr>
          <w:rFonts w:ascii="Open Sans" w:eastAsia="Arial" w:hAnsi="Open Sans" w:cs="Open Sans"/>
          <w:b/>
          <w:bCs/>
          <w:color w:val="000000" w:themeColor="text1"/>
          <w:sz w:val="22"/>
          <w:szCs w:val="22"/>
          <w:lang w:val="es-ES"/>
        </w:rPr>
        <w:t>“Fideicomiso 1725-1 - para integrar diversos fondos (patrimonial)” del</w:t>
      </w:r>
      <w:r>
        <w:rPr>
          <w:rFonts w:ascii="Open Sans" w:eastAsia="Arial" w:hAnsi="Open Sans" w:cs="Open Sans"/>
          <w:color w:val="000000" w:themeColor="text1"/>
          <w:sz w:val="22"/>
          <w:szCs w:val="22"/>
          <w:lang w:val="es-ES"/>
        </w:rPr>
        <w:t xml:space="preserve"> </w:t>
      </w:r>
      <w:r>
        <w:rPr>
          <w:rStyle w:val="Textoennegrita"/>
          <w:rFonts w:ascii="Open Sans" w:hAnsi="Open Sans" w:cs="Open Sans"/>
          <w:color w:val="404041"/>
          <w:sz w:val="22"/>
          <w:szCs w:val="22"/>
        </w:rPr>
        <w:t xml:space="preserve">Centro de Investigación y Docencia Económicas, A.C. </w:t>
      </w:r>
    </w:p>
    <w:p w14:paraId="0F0E53B7" w14:textId="264A0F6E" w:rsidR="00F8390A" w:rsidRPr="00077B3D" w:rsidRDefault="00F8390A" w:rsidP="00077B3D">
      <w:pPr>
        <w:pStyle w:val="NormalWeb"/>
        <w:shd w:val="clear" w:color="auto" w:fill="FFFFFF"/>
        <w:spacing w:before="0" w:beforeAutospacing="0" w:after="188" w:afterAutospacing="0" w:line="276" w:lineRule="auto"/>
        <w:jc w:val="both"/>
        <w:rPr>
          <w:rFonts w:ascii="Open Sans" w:hAnsi="Open Sans" w:cs="Open Sans"/>
          <w:color w:val="404041"/>
          <w:sz w:val="20"/>
          <w:szCs w:val="20"/>
        </w:rPr>
      </w:pPr>
      <w:r w:rsidRPr="00077B3D">
        <w:rPr>
          <w:rFonts w:ascii="Open Sans" w:hAnsi="Open Sans" w:cs="Open Sans"/>
          <w:color w:val="404041"/>
          <w:sz w:val="20"/>
          <w:szCs w:val="20"/>
        </w:rPr>
        <w:t xml:space="preserve">En cumplimiento a la Ley General de Protección de Datos Personales en Posesión de Sujetos Obligados, los </w:t>
      </w:r>
      <w:r w:rsidRPr="00077B3D">
        <w:rPr>
          <w:rFonts w:ascii="Open Sans" w:hAnsi="Open Sans" w:cs="Open Sans"/>
          <w:color w:val="000000"/>
          <w:sz w:val="20"/>
          <w:szCs w:val="20"/>
        </w:rPr>
        <w:t>Lineamientos Generales de Protección de Datos Personales para el Sector Público</w:t>
      </w:r>
      <w:r w:rsidRPr="00077B3D">
        <w:rPr>
          <w:rFonts w:ascii="Open Sans" w:hAnsi="Open Sans" w:cs="Open Sans"/>
          <w:color w:val="404041"/>
          <w:sz w:val="20"/>
          <w:szCs w:val="20"/>
        </w:rPr>
        <w:t xml:space="preserve"> y de conformidad con los artículos 5 y 6, del Estatuto General del Centro de Investigación y Docencia Económicas, A.C. (en adelante “CIDE”) y del contrato constitutivo del Fideicomiso </w:t>
      </w:r>
      <w:r w:rsidR="009C05A6" w:rsidRPr="00077B3D">
        <w:rPr>
          <w:rFonts w:ascii="Open Sans" w:hAnsi="Open Sans" w:cs="Open Sans"/>
          <w:color w:val="404041"/>
          <w:sz w:val="20"/>
          <w:szCs w:val="20"/>
        </w:rPr>
        <w:t xml:space="preserve">de Inversión y Administración </w:t>
      </w:r>
      <w:r w:rsidRPr="00077B3D">
        <w:rPr>
          <w:rFonts w:ascii="Open Sans" w:hAnsi="Open Sans" w:cs="Open Sans"/>
          <w:color w:val="404041"/>
          <w:sz w:val="20"/>
          <w:szCs w:val="20"/>
        </w:rPr>
        <w:t>17</w:t>
      </w:r>
      <w:r w:rsidR="00164E5F" w:rsidRPr="00077B3D">
        <w:rPr>
          <w:rFonts w:ascii="Open Sans" w:hAnsi="Open Sans" w:cs="Open Sans"/>
          <w:color w:val="404041"/>
          <w:sz w:val="20"/>
          <w:szCs w:val="20"/>
        </w:rPr>
        <w:t>25-1</w:t>
      </w:r>
      <w:r w:rsidRPr="00077B3D">
        <w:rPr>
          <w:rFonts w:ascii="Open Sans" w:hAnsi="Open Sans" w:cs="Open Sans"/>
          <w:color w:val="404041"/>
          <w:sz w:val="20"/>
          <w:szCs w:val="20"/>
        </w:rPr>
        <w:t>, del 2</w:t>
      </w:r>
      <w:r w:rsidR="00164E5F" w:rsidRPr="00077B3D">
        <w:rPr>
          <w:rFonts w:ascii="Open Sans" w:hAnsi="Open Sans" w:cs="Open Sans"/>
          <w:color w:val="404041"/>
          <w:sz w:val="20"/>
          <w:szCs w:val="20"/>
        </w:rPr>
        <w:t>7</w:t>
      </w:r>
      <w:r w:rsidRPr="00077B3D">
        <w:rPr>
          <w:rFonts w:ascii="Open Sans" w:hAnsi="Open Sans" w:cs="Open Sans"/>
          <w:color w:val="404041"/>
          <w:sz w:val="20"/>
          <w:szCs w:val="20"/>
        </w:rPr>
        <w:t xml:space="preserve"> de </w:t>
      </w:r>
      <w:r w:rsidR="00164E5F" w:rsidRPr="00077B3D">
        <w:rPr>
          <w:rFonts w:ascii="Open Sans" w:hAnsi="Open Sans" w:cs="Open Sans"/>
          <w:color w:val="404041"/>
          <w:sz w:val="20"/>
          <w:szCs w:val="20"/>
        </w:rPr>
        <w:t>junio</w:t>
      </w:r>
      <w:r w:rsidRPr="00077B3D">
        <w:rPr>
          <w:rFonts w:ascii="Open Sans" w:hAnsi="Open Sans" w:cs="Open Sans"/>
          <w:color w:val="404041"/>
          <w:sz w:val="20"/>
          <w:szCs w:val="20"/>
        </w:rPr>
        <w:t xml:space="preserve"> de 2000, le informamos lo siguiente:</w:t>
      </w:r>
    </w:p>
    <w:p w14:paraId="33AE4862" w14:textId="77777777" w:rsidR="00F8390A" w:rsidRPr="00077B3D" w:rsidRDefault="00F8390A" w:rsidP="00077B3D">
      <w:pPr>
        <w:pStyle w:val="NormalWeb"/>
        <w:numPr>
          <w:ilvl w:val="0"/>
          <w:numId w:val="1"/>
        </w:numPr>
        <w:shd w:val="clear" w:color="auto" w:fill="FFFFFF"/>
        <w:spacing w:before="0" w:beforeAutospacing="0" w:after="188" w:afterAutospacing="0" w:line="276" w:lineRule="auto"/>
        <w:jc w:val="both"/>
        <w:rPr>
          <w:rFonts w:ascii="Open Sans" w:hAnsi="Open Sans" w:cs="Open Sans"/>
          <w:color w:val="404041"/>
          <w:sz w:val="20"/>
          <w:szCs w:val="20"/>
        </w:rPr>
      </w:pPr>
      <w:r w:rsidRPr="00077B3D">
        <w:rPr>
          <w:rStyle w:val="Textoennegrita"/>
          <w:rFonts w:ascii="Open Sans" w:hAnsi="Open Sans" w:cs="Open Sans"/>
          <w:color w:val="404041"/>
          <w:sz w:val="20"/>
          <w:szCs w:val="20"/>
        </w:rPr>
        <w:t>Denominación y domicilio del Responsable</w:t>
      </w:r>
    </w:p>
    <w:p w14:paraId="401B9438" w14:textId="47C26A85" w:rsidR="00F8390A" w:rsidRPr="00077B3D" w:rsidRDefault="00F8390A" w:rsidP="00077B3D">
      <w:pPr>
        <w:pStyle w:val="NormalWeb"/>
        <w:shd w:val="clear" w:color="auto" w:fill="FFFFFF"/>
        <w:spacing w:before="0" w:beforeAutospacing="0" w:after="188" w:afterAutospacing="0" w:line="276" w:lineRule="auto"/>
        <w:jc w:val="both"/>
        <w:rPr>
          <w:rFonts w:ascii="Open Sans" w:hAnsi="Open Sans" w:cs="Open Sans"/>
          <w:color w:val="000000"/>
          <w:sz w:val="20"/>
          <w:szCs w:val="20"/>
        </w:rPr>
      </w:pPr>
      <w:r w:rsidRPr="00077B3D">
        <w:rPr>
          <w:rFonts w:ascii="Open Sans" w:hAnsi="Open Sans" w:cs="Open Sans"/>
          <w:color w:val="404041"/>
          <w:sz w:val="20"/>
          <w:szCs w:val="20"/>
        </w:rPr>
        <w:t>El Fideicomiso 17</w:t>
      </w:r>
      <w:r w:rsidR="00E17E76" w:rsidRPr="00077B3D">
        <w:rPr>
          <w:rFonts w:ascii="Open Sans" w:hAnsi="Open Sans" w:cs="Open Sans"/>
          <w:color w:val="404041"/>
          <w:sz w:val="20"/>
          <w:szCs w:val="20"/>
        </w:rPr>
        <w:t xml:space="preserve">25-1 </w:t>
      </w:r>
      <w:r w:rsidRPr="00077B3D">
        <w:rPr>
          <w:rFonts w:ascii="Open Sans" w:hAnsi="Open Sans" w:cs="Open Sans"/>
          <w:color w:val="404041"/>
          <w:sz w:val="20"/>
          <w:szCs w:val="20"/>
        </w:rPr>
        <w:t xml:space="preserve">– </w:t>
      </w:r>
      <w:r w:rsidR="00E17E76" w:rsidRPr="00077B3D">
        <w:rPr>
          <w:rFonts w:ascii="Open Sans" w:hAnsi="Open Sans" w:cs="Open Sans"/>
          <w:color w:val="404041"/>
          <w:sz w:val="20"/>
          <w:szCs w:val="20"/>
        </w:rPr>
        <w:t>para integrar diversos fondos (patrimonial),</w:t>
      </w:r>
      <w:r w:rsidRPr="00077B3D">
        <w:rPr>
          <w:rFonts w:ascii="Open Sans" w:hAnsi="Open Sans" w:cs="Open Sans"/>
          <w:color w:val="404041"/>
          <w:sz w:val="20"/>
          <w:szCs w:val="20"/>
        </w:rPr>
        <w:t xml:space="preserve"> en adelante “el Fideicomiso”</w:t>
      </w:r>
      <w:r w:rsidR="00E17E76" w:rsidRPr="00077B3D">
        <w:rPr>
          <w:rFonts w:ascii="Open Sans" w:hAnsi="Open Sans" w:cs="Open Sans"/>
          <w:color w:val="404041"/>
          <w:sz w:val="20"/>
          <w:szCs w:val="20"/>
        </w:rPr>
        <w:t>,</w:t>
      </w:r>
      <w:r w:rsidRPr="00077B3D">
        <w:rPr>
          <w:rFonts w:ascii="Open Sans" w:hAnsi="Open Sans" w:cs="Open Sans"/>
          <w:color w:val="404041"/>
          <w:sz w:val="20"/>
          <w:szCs w:val="20"/>
        </w:rPr>
        <w:t xml:space="preserve"> tiene como finalidad</w:t>
      </w:r>
      <w:r w:rsidR="00993045" w:rsidRPr="00077B3D">
        <w:rPr>
          <w:rFonts w:ascii="Open Sans" w:hAnsi="Open Sans" w:cs="Open Sans"/>
          <w:color w:val="404041"/>
          <w:sz w:val="20"/>
          <w:szCs w:val="20"/>
        </w:rPr>
        <w:t xml:space="preserve">, a través de la inversión y administración de su patrimonio, financiar </w:t>
      </w:r>
      <w:r w:rsidR="00E17E76" w:rsidRPr="00077B3D">
        <w:rPr>
          <w:rFonts w:ascii="Open Sans" w:hAnsi="Open Sans" w:cs="Open Sans"/>
          <w:color w:val="000000"/>
          <w:sz w:val="20"/>
          <w:szCs w:val="20"/>
        </w:rPr>
        <w:t xml:space="preserve">los gastos de programas de investigación </w:t>
      </w:r>
      <w:r w:rsidR="00993045" w:rsidRPr="00077B3D">
        <w:rPr>
          <w:rFonts w:ascii="Open Sans" w:hAnsi="Open Sans" w:cs="Open Sans"/>
          <w:color w:val="000000"/>
          <w:sz w:val="20"/>
          <w:szCs w:val="20"/>
        </w:rPr>
        <w:t>y otras actividades directamente relacionadas con</w:t>
      </w:r>
      <w:r w:rsidR="00E17E76" w:rsidRPr="00077B3D">
        <w:rPr>
          <w:rFonts w:ascii="Open Sans" w:hAnsi="Open Sans" w:cs="Open Sans"/>
          <w:color w:val="000000"/>
          <w:sz w:val="20"/>
          <w:szCs w:val="20"/>
        </w:rPr>
        <w:t xml:space="preserve"> </w:t>
      </w:r>
      <w:r w:rsidR="00993045" w:rsidRPr="00077B3D">
        <w:rPr>
          <w:rFonts w:ascii="Open Sans" w:hAnsi="Open Sans" w:cs="Open Sans"/>
          <w:color w:val="000000"/>
          <w:sz w:val="20"/>
          <w:szCs w:val="20"/>
        </w:rPr>
        <w:t xml:space="preserve">el </w:t>
      </w:r>
      <w:r w:rsidR="00E17E76" w:rsidRPr="00077B3D">
        <w:rPr>
          <w:rFonts w:ascii="Open Sans" w:hAnsi="Open Sans" w:cs="Open Sans"/>
          <w:color w:val="000000"/>
          <w:sz w:val="20"/>
          <w:szCs w:val="20"/>
        </w:rPr>
        <w:t>objeto del CID</w:t>
      </w:r>
      <w:r w:rsidR="00993045" w:rsidRPr="00077B3D">
        <w:rPr>
          <w:rFonts w:ascii="Open Sans" w:hAnsi="Open Sans" w:cs="Open Sans"/>
          <w:color w:val="000000"/>
          <w:sz w:val="20"/>
          <w:szCs w:val="20"/>
        </w:rPr>
        <w:t>E;</w:t>
      </w:r>
      <w:r w:rsidR="00E17E76" w:rsidRPr="00077B3D">
        <w:rPr>
          <w:rFonts w:ascii="Open Sans" w:hAnsi="Open Sans" w:cs="Open Sans"/>
          <w:color w:val="000000"/>
          <w:sz w:val="20"/>
          <w:szCs w:val="20"/>
        </w:rPr>
        <w:t xml:space="preserve"> constituir fondos de previsión social que coadyuven a la permanencia del personal del CIDE y la adquisición de inmuebles para incrementar el patrimonio del Centro, </w:t>
      </w:r>
      <w:r w:rsidRPr="00077B3D">
        <w:rPr>
          <w:rFonts w:ascii="Open Sans" w:eastAsia="Arial" w:hAnsi="Open Sans" w:cs="Open Sans"/>
          <w:color w:val="000000" w:themeColor="text1"/>
          <w:sz w:val="20"/>
          <w:szCs w:val="20"/>
        </w:rPr>
        <w:t xml:space="preserve">propósitos directamente vinculados con </w:t>
      </w:r>
      <w:r w:rsidR="00993045" w:rsidRPr="00077B3D">
        <w:rPr>
          <w:rFonts w:ascii="Open Sans" w:eastAsia="Arial" w:hAnsi="Open Sans" w:cs="Open Sans"/>
          <w:color w:val="000000" w:themeColor="text1"/>
          <w:sz w:val="20"/>
          <w:szCs w:val="20"/>
        </w:rPr>
        <w:t xml:space="preserve">el </w:t>
      </w:r>
      <w:r w:rsidRPr="00077B3D">
        <w:rPr>
          <w:rFonts w:ascii="Open Sans" w:eastAsia="Arial" w:hAnsi="Open Sans" w:cs="Open Sans"/>
          <w:color w:val="000000" w:themeColor="text1"/>
          <w:sz w:val="20"/>
          <w:szCs w:val="20"/>
        </w:rPr>
        <w:t xml:space="preserve">objeto </w:t>
      </w:r>
      <w:r w:rsidR="00993045" w:rsidRPr="00077B3D">
        <w:rPr>
          <w:rFonts w:ascii="Open Sans" w:eastAsia="Arial" w:hAnsi="Open Sans" w:cs="Open Sans"/>
          <w:color w:val="000000" w:themeColor="text1"/>
          <w:sz w:val="20"/>
          <w:szCs w:val="20"/>
        </w:rPr>
        <w:t>del</w:t>
      </w:r>
      <w:r w:rsidRPr="00077B3D">
        <w:rPr>
          <w:rFonts w:ascii="Open Sans" w:eastAsia="Arial" w:hAnsi="Open Sans" w:cs="Open Sans"/>
          <w:color w:val="000000" w:themeColor="text1"/>
          <w:sz w:val="20"/>
          <w:szCs w:val="20"/>
        </w:rPr>
        <w:t xml:space="preserve"> </w:t>
      </w:r>
      <w:r w:rsidRPr="00077B3D">
        <w:rPr>
          <w:rFonts w:ascii="Open Sans" w:hAnsi="Open Sans" w:cs="Open Sans"/>
          <w:color w:val="404041"/>
          <w:sz w:val="20"/>
          <w:szCs w:val="20"/>
        </w:rPr>
        <w:t xml:space="preserve">CIDE. El CIDE es un centro de investigación y docencia que </w:t>
      </w:r>
      <w:r w:rsidRPr="00077B3D">
        <w:rPr>
          <w:rFonts w:ascii="Open Sans" w:hAnsi="Open Sans" w:cs="Open Sans"/>
          <w:color w:val="000000"/>
          <w:sz w:val="20"/>
          <w:szCs w:val="20"/>
        </w:rPr>
        <w:t xml:space="preserve">produce y difunde conocimiento a través de investigación científica y formación académica. </w:t>
      </w:r>
    </w:p>
    <w:p w14:paraId="7D120028" w14:textId="6F97BA59" w:rsidR="00F8390A" w:rsidRPr="00282B39" w:rsidRDefault="00F8390A" w:rsidP="00077B3D">
      <w:pPr>
        <w:pStyle w:val="NormalWeb"/>
        <w:shd w:val="clear" w:color="auto" w:fill="FFFFFF"/>
        <w:spacing w:before="0" w:beforeAutospacing="0" w:after="188" w:afterAutospacing="0" w:line="276" w:lineRule="auto"/>
        <w:jc w:val="both"/>
        <w:rPr>
          <w:rFonts w:ascii="Open Sans" w:hAnsi="Open Sans" w:cs="Open Sans"/>
          <w:color w:val="404041"/>
          <w:sz w:val="20"/>
          <w:szCs w:val="20"/>
        </w:rPr>
      </w:pPr>
      <w:r w:rsidRPr="00282B39">
        <w:rPr>
          <w:rFonts w:ascii="Open Sans" w:hAnsi="Open Sans" w:cs="Open Sans"/>
          <w:color w:val="000000"/>
          <w:sz w:val="20"/>
          <w:szCs w:val="20"/>
        </w:rPr>
        <w:t xml:space="preserve">El Fideicomiso no cuenta con personal ni estructura administrativa, por lo que </w:t>
      </w:r>
      <w:r w:rsidRPr="00282B39">
        <w:rPr>
          <w:rFonts w:ascii="Open Sans" w:hAnsi="Open Sans" w:cs="Open Sans"/>
          <w:color w:val="404041"/>
          <w:sz w:val="20"/>
          <w:szCs w:val="20"/>
        </w:rPr>
        <w:t xml:space="preserve">el CIDE </w:t>
      </w:r>
      <w:r w:rsidR="00FC7173" w:rsidRPr="00282B39">
        <w:rPr>
          <w:rFonts w:ascii="Open Sans" w:hAnsi="Open Sans" w:cs="Open Sans"/>
          <w:color w:val="404041"/>
          <w:sz w:val="20"/>
          <w:szCs w:val="20"/>
        </w:rPr>
        <w:t>es</w:t>
      </w:r>
      <w:r w:rsidRPr="00282B39">
        <w:rPr>
          <w:rFonts w:ascii="Open Sans" w:hAnsi="Open Sans" w:cs="Open Sans"/>
          <w:color w:val="404041"/>
          <w:sz w:val="20"/>
          <w:szCs w:val="20"/>
        </w:rPr>
        <w:t xml:space="preserve"> responsable del uso y protección de los datos personales que le son proporcionados por las personas físicas a quien pertenezcan dichos datos (en lo sucesivo, la persona “Titular”). </w:t>
      </w:r>
    </w:p>
    <w:p w14:paraId="369CFA3D" w14:textId="77777777" w:rsidR="00F8390A" w:rsidRPr="00282B39" w:rsidRDefault="00F8390A" w:rsidP="00077B3D">
      <w:pPr>
        <w:pStyle w:val="Sinespaciado"/>
        <w:spacing w:line="276" w:lineRule="auto"/>
        <w:jc w:val="both"/>
        <w:rPr>
          <w:rFonts w:ascii="Open Sans" w:hAnsi="Open Sans" w:cs="Open Sans"/>
          <w:sz w:val="20"/>
          <w:szCs w:val="20"/>
          <w:shd w:val="clear" w:color="auto" w:fill="FFFFFF"/>
        </w:rPr>
      </w:pPr>
      <w:r w:rsidRPr="00282B39">
        <w:rPr>
          <w:rFonts w:ascii="Open Sans" w:hAnsi="Open Sans" w:cs="Open Sans"/>
          <w:sz w:val="20"/>
          <w:szCs w:val="20"/>
        </w:rPr>
        <w:t>El Fideicomiso es administrado por el CIDE en su sede central con domicilio en Carretera México-Toluca No. 3655, Apartado Postal 10-883, Col. Lomas de Santa Fe, Delegación Álvaro Obregón, C.P. 01210, Ciudad de México, México</w:t>
      </w:r>
      <w:r w:rsidRPr="00282B39">
        <w:rPr>
          <w:rFonts w:ascii="Open Sans" w:hAnsi="Open Sans" w:cs="Open Sans"/>
          <w:sz w:val="20"/>
          <w:szCs w:val="20"/>
          <w:shd w:val="clear" w:color="auto" w:fill="FFFFFF"/>
        </w:rPr>
        <w:t xml:space="preserve">. </w:t>
      </w:r>
    </w:p>
    <w:p w14:paraId="3F38CBCE" w14:textId="77777777" w:rsidR="00F8390A" w:rsidRPr="00282B39" w:rsidRDefault="00F8390A" w:rsidP="00077B3D">
      <w:pPr>
        <w:pStyle w:val="Sinespaciado"/>
        <w:spacing w:line="276" w:lineRule="auto"/>
        <w:jc w:val="both"/>
        <w:rPr>
          <w:rStyle w:val="Textoennegrita"/>
          <w:rFonts w:ascii="Open Sans" w:hAnsi="Open Sans" w:cs="Open Sans"/>
          <w:color w:val="404041"/>
          <w:sz w:val="20"/>
          <w:szCs w:val="20"/>
        </w:rPr>
      </w:pPr>
      <w:r w:rsidRPr="00282B39">
        <w:rPr>
          <w:rFonts w:ascii="Open Sans" w:hAnsi="Open Sans" w:cs="Open Sans"/>
          <w:sz w:val="20"/>
          <w:szCs w:val="20"/>
          <w:shd w:val="clear" w:color="auto" w:fill="FFFFFF"/>
        </w:rPr>
        <w:t xml:space="preserve"> </w:t>
      </w:r>
      <w:r w:rsidRPr="00282B39">
        <w:rPr>
          <w:rFonts w:ascii="Open Sans" w:hAnsi="Open Sans" w:cs="Open Sans"/>
          <w:sz w:val="20"/>
          <w:szCs w:val="20"/>
        </w:rPr>
        <w:br/>
      </w:r>
    </w:p>
    <w:p w14:paraId="00EF68EB" w14:textId="77777777" w:rsidR="00F8390A" w:rsidRPr="00282B39" w:rsidRDefault="00F8390A" w:rsidP="00077B3D">
      <w:pPr>
        <w:pStyle w:val="NormalWeb"/>
        <w:numPr>
          <w:ilvl w:val="0"/>
          <w:numId w:val="1"/>
        </w:numPr>
        <w:shd w:val="clear" w:color="auto" w:fill="FFFFFF"/>
        <w:spacing w:before="0" w:beforeAutospacing="0" w:after="188" w:afterAutospacing="0" w:line="276" w:lineRule="auto"/>
        <w:jc w:val="both"/>
        <w:rPr>
          <w:rStyle w:val="Textoennegrita"/>
          <w:rFonts w:ascii="Open Sans" w:hAnsi="Open Sans" w:cs="Open Sans"/>
          <w:color w:val="404041"/>
          <w:sz w:val="20"/>
          <w:szCs w:val="20"/>
        </w:rPr>
      </w:pPr>
      <w:r w:rsidRPr="00282B39">
        <w:rPr>
          <w:rStyle w:val="Textoennegrita"/>
          <w:rFonts w:ascii="Open Sans" w:hAnsi="Open Sans" w:cs="Open Sans"/>
          <w:color w:val="404041"/>
          <w:sz w:val="20"/>
          <w:szCs w:val="20"/>
        </w:rPr>
        <w:t xml:space="preserve">Tratamiento de datos personales. Tipo de datos, fundamento que faculta al Responsable y finalidades. </w:t>
      </w:r>
    </w:p>
    <w:p w14:paraId="7B98B2FE" w14:textId="760B38BB" w:rsidR="00F8390A" w:rsidRPr="00282B39" w:rsidRDefault="00F8390A" w:rsidP="00077B3D">
      <w:pPr>
        <w:pStyle w:val="NormalWeb"/>
        <w:shd w:val="clear" w:color="auto" w:fill="FFFFFF"/>
        <w:spacing w:before="0" w:beforeAutospacing="0" w:after="188" w:afterAutospacing="0" w:line="276" w:lineRule="auto"/>
        <w:jc w:val="both"/>
        <w:rPr>
          <w:rFonts w:ascii="Open Sans" w:hAnsi="Open Sans" w:cs="Open Sans"/>
          <w:sz w:val="20"/>
          <w:szCs w:val="20"/>
        </w:rPr>
      </w:pPr>
      <w:r w:rsidRPr="00282B39">
        <w:rPr>
          <w:rStyle w:val="Textoennegrita"/>
          <w:rFonts w:ascii="Open Sans" w:hAnsi="Open Sans" w:cs="Open Sans"/>
          <w:b w:val="0"/>
          <w:bCs w:val="0"/>
          <w:color w:val="404041"/>
          <w:sz w:val="20"/>
          <w:szCs w:val="20"/>
        </w:rPr>
        <w:t>E</w:t>
      </w:r>
      <w:r w:rsidRPr="00282B39">
        <w:rPr>
          <w:rFonts w:ascii="Open Sans" w:hAnsi="Open Sans" w:cs="Open Sans"/>
          <w:color w:val="404041"/>
          <w:sz w:val="20"/>
          <w:szCs w:val="20"/>
        </w:rPr>
        <w:t xml:space="preserve">l CIDE podrá tratar datos personales de identificación tales como nombre completo, RFC, CURP, credencial INE, pasaporte, número de seguridad social, firma, fotografía, estado civil; de trayectoria académica, profesional o laboral; datos de contacto como email, dirección, número telefónico; datos financieros como claves interbancarias, números de cuenta y beneficiarios; para realizar </w:t>
      </w:r>
      <w:r w:rsidR="00B607EB" w:rsidRPr="00282B39">
        <w:rPr>
          <w:rFonts w:ascii="Open Sans" w:hAnsi="Open Sans" w:cs="Open Sans"/>
          <w:color w:val="404041"/>
          <w:sz w:val="20"/>
          <w:szCs w:val="20"/>
        </w:rPr>
        <w:t>las actividades que</w:t>
      </w:r>
      <w:r w:rsidRPr="00282B39">
        <w:rPr>
          <w:rFonts w:ascii="Open Sans" w:hAnsi="Open Sans" w:cs="Open Sans"/>
          <w:color w:val="404041"/>
          <w:sz w:val="20"/>
          <w:szCs w:val="20"/>
        </w:rPr>
        <w:t xml:space="preserve"> constituyen la finalidad del Fideicomiso.</w:t>
      </w:r>
    </w:p>
    <w:p w14:paraId="2C17C03F" w14:textId="7699DB54" w:rsidR="00F8390A" w:rsidRPr="00282B39" w:rsidRDefault="00F8390A" w:rsidP="00077B3D">
      <w:pPr>
        <w:pStyle w:val="NormalWeb"/>
        <w:shd w:val="clear" w:color="auto" w:fill="FFFFFF"/>
        <w:spacing w:before="0" w:beforeAutospacing="0" w:after="188" w:afterAutospacing="0" w:line="276" w:lineRule="auto"/>
        <w:jc w:val="both"/>
        <w:rPr>
          <w:rFonts w:ascii="Open Sans" w:hAnsi="Open Sans" w:cs="Open Sans"/>
          <w:color w:val="404041"/>
          <w:sz w:val="20"/>
          <w:szCs w:val="20"/>
        </w:rPr>
      </w:pPr>
      <w:r w:rsidRPr="00282B39">
        <w:rPr>
          <w:rFonts w:ascii="Open Sans" w:hAnsi="Open Sans" w:cs="Open Sans"/>
          <w:color w:val="404041"/>
          <w:sz w:val="20"/>
          <w:szCs w:val="20"/>
        </w:rPr>
        <w:t xml:space="preserve">El Fideicomiso no </w:t>
      </w:r>
      <w:r w:rsidRPr="00282B39">
        <w:rPr>
          <w:rFonts w:ascii="Open Sans" w:hAnsi="Open Sans" w:cs="Open Sans"/>
          <w:color w:val="4B4646"/>
          <w:sz w:val="20"/>
          <w:szCs w:val="20"/>
          <w:shd w:val="clear" w:color="auto" w:fill="FFFFFF"/>
        </w:rPr>
        <w:t>trata ningún tipo de dato personal sensible</w:t>
      </w:r>
      <w:r w:rsidRPr="00282B39">
        <w:rPr>
          <w:rFonts w:ascii="Open Sans" w:hAnsi="Open Sans" w:cs="Open Sans"/>
          <w:color w:val="404041"/>
          <w:sz w:val="20"/>
          <w:szCs w:val="20"/>
        </w:rPr>
        <w:t>.</w:t>
      </w:r>
    </w:p>
    <w:p w14:paraId="5AC38F1F" w14:textId="72FFBB05" w:rsidR="00697EE9" w:rsidRPr="00282B39" w:rsidRDefault="00697EE9" w:rsidP="00184746">
      <w:pPr>
        <w:pStyle w:val="Sinespaciado"/>
        <w:spacing w:line="276" w:lineRule="auto"/>
        <w:jc w:val="both"/>
        <w:rPr>
          <w:rFonts w:ascii="Open Sans" w:hAnsi="Open Sans" w:cs="Open Sans"/>
          <w:sz w:val="20"/>
          <w:szCs w:val="20"/>
        </w:rPr>
      </w:pPr>
      <w:r w:rsidRPr="00282B39">
        <w:rPr>
          <w:rFonts w:ascii="Open Sans" w:hAnsi="Open Sans" w:cs="Open Sans"/>
          <w:sz w:val="20"/>
          <w:szCs w:val="20"/>
        </w:rPr>
        <w:t xml:space="preserve">Los datos personales serán protegidos </w:t>
      </w:r>
      <w:r w:rsidR="00135F23" w:rsidRPr="00282B39">
        <w:rPr>
          <w:rFonts w:ascii="Open Sans" w:hAnsi="Open Sans" w:cs="Open Sans"/>
          <w:sz w:val="20"/>
          <w:szCs w:val="20"/>
        </w:rPr>
        <w:t xml:space="preserve">y divulgados </w:t>
      </w:r>
      <w:r w:rsidRPr="00282B39">
        <w:rPr>
          <w:rFonts w:ascii="Open Sans" w:hAnsi="Open Sans" w:cs="Open Sans"/>
          <w:sz w:val="20"/>
          <w:szCs w:val="20"/>
        </w:rPr>
        <w:t xml:space="preserve">en los términos de la Ley General de Transparencia y Acceso a la Información Pública, Ley Federal de Transparencia y Acceso a la Información Pública, la </w:t>
      </w:r>
      <w:r w:rsidR="00A958E4" w:rsidRPr="00282B39">
        <w:rPr>
          <w:rFonts w:ascii="Open Sans" w:hAnsi="Open Sans" w:cs="Open Sans"/>
          <w:sz w:val="20"/>
          <w:szCs w:val="20"/>
        </w:rPr>
        <w:t>Ley General de Protección de Datos Personales en Posesión de Sujetos Obligados</w:t>
      </w:r>
      <w:r w:rsidRPr="00282B39">
        <w:rPr>
          <w:rFonts w:ascii="Open Sans" w:hAnsi="Open Sans" w:cs="Open Sans"/>
          <w:sz w:val="20"/>
          <w:szCs w:val="20"/>
        </w:rPr>
        <w:t xml:space="preserve"> y demás disposiciones aplicables.</w:t>
      </w:r>
    </w:p>
    <w:p w14:paraId="4AB21BE2" w14:textId="77777777" w:rsidR="00A958E4" w:rsidRPr="00282B39" w:rsidRDefault="00A958E4" w:rsidP="00184746">
      <w:pPr>
        <w:pStyle w:val="Sinespaciado"/>
        <w:spacing w:line="276" w:lineRule="auto"/>
        <w:jc w:val="both"/>
        <w:rPr>
          <w:rFonts w:ascii="Open Sans" w:hAnsi="Open Sans" w:cs="Open Sans"/>
          <w:sz w:val="20"/>
          <w:szCs w:val="20"/>
        </w:rPr>
      </w:pPr>
    </w:p>
    <w:p w14:paraId="26370D93" w14:textId="2E8A558F" w:rsidR="00F8390A" w:rsidRPr="00282B39" w:rsidRDefault="00F8390A" w:rsidP="00A958E4">
      <w:pPr>
        <w:pStyle w:val="Sinespaciado"/>
        <w:jc w:val="both"/>
        <w:rPr>
          <w:rFonts w:ascii="Open Sans" w:hAnsi="Open Sans" w:cs="Open Sans"/>
          <w:sz w:val="20"/>
          <w:szCs w:val="20"/>
        </w:rPr>
      </w:pPr>
      <w:r w:rsidRPr="00282B39">
        <w:rPr>
          <w:rFonts w:ascii="Open Sans" w:hAnsi="Open Sans" w:cs="Open Sans"/>
          <w:sz w:val="20"/>
          <w:szCs w:val="20"/>
        </w:rPr>
        <w:lastRenderedPageBreak/>
        <w:t xml:space="preserve">El tratamiento de datos personales que el CIDE obtiene de manera directa de la persona Titular y con su pleno consentimiento puede tener las siguientes finalidades directamente relacionadas con el objeto del Fideicomiso: </w:t>
      </w:r>
    </w:p>
    <w:p w14:paraId="62D5381D" w14:textId="77777777" w:rsidR="00A958E4" w:rsidRPr="00282B39" w:rsidRDefault="00A958E4" w:rsidP="00A958E4">
      <w:pPr>
        <w:pStyle w:val="Sinespaciado"/>
        <w:jc w:val="both"/>
        <w:rPr>
          <w:rFonts w:ascii="Open Sans" w:hAnsi="Open Sans" w:cs="Open Sans"/>
          <w:sz w:val="20"/>
          <w:szCs w:val="20"/>
        </w:rPr>
      </w:pPr>
    </w:p>
    <w:p w14:paraId="29108E54" w14:textId="77777777" w:rsidR="00F8390A" w:rsidRPr="00282B39" w:rsidRDefault="00F8390A" w:rsidP="00077B3D">
      <w:pPr>
        <w:pStyle w:val="Sinespaciado"/>
        <w:numPr>
          <w:ilvl w:val="0"/>
          <w:numId w:val="2"/>
        </w:numPr>
        <w:spacing w:line="276" w:lineRule="auto"/>
        <w:jc w:val="both"/>
        <w:rPr>
          <w:rFonts w:ascii="Open Sans" w:hAnsi="Open Sans" w:cs="Open Sans"/>
          <w:sz w:val="20"/>
          <w:szCs w:val="20"/>
        </w:rPr>
      </w:pPr>
      <w:bookmarkStart w:id="0" w:name="_Hlk75481017"/>
      <w:r w:rsidRPr="00282B39">
        <w:rPr>
          <w:rFonts w:ascii="Open Sans" w:hAnsi="Open Sans" w:cs="Open Sans"/>
          <w:sz w:val="20"/>
          <w:szCs w:val="20"/>
        </w:rPr>
        <w:t xml:space="preserve">Formalizar contratos o convenios con los sectores académico, industrial y de servicios; </w:t>
      </w:r>
    </w:p>
    <w:p w14:paraId="2243A8F1" w14:textId="7EBB61F7" w:rsidR="00F8390A" w:rsidRPr="00282B39" w:rsidRDefault="00F8390A" w:rsidP="00077B3D">
      <w:pPr>
        <w:pStyle w:val="Sinespaciado"/>
        <w:numPr>
          <w:ilvl w:val="0"/>
          <w:numId w:val="2"/>
        </w:numPr>
        <w:spacing w:line="276" w:lineRule="auto"/>
        <w:jc w:val="both"/>
        <w:rPr>
          <w:rFonts w:ascii="Open Sans" w:hAnsi="Open Sans" w:cs="Open Sans"/>
          <w:sz w:val="20"/>
          <w:szCs w:val="20"/>
        </w:rPr>
      </w:pPr>
      <w:r w:rsidRPr="00282B39">
        <w:rPr>
          <w:rFonts w:ascii="Open Sans" w:hAnsi="Open Sans" w:cs="Open Sans"/>
          <w:sz w:val="20"/>
          <w:szCs w:val="20"/>
        </w:rPr>
        <w:t>Prestar servicios en forma de asesorías</w:t>
      </w:r>
      <w:r w:rsidR="00617B81" w:rsidRPr="00282B39">
        <w:rPr>
          <w:rFonts w:ascii="Open Sans" w:hAnsi="Open Sans" w:cs="Open Sans"/>
          <w:sz w:val="20"/>
          <w:szCs w:val="20"/>
        </w:rPr>
        <w:t>,</w:t>
      </w:r>
      <w:r w:rsidRPr="00282B39">
        <w:rPr>
          <w:rFonts w:ascii="Open Sans" w:hAnsi="Open Sans" w:cs="Open Sans"/>
          <w:sz w:val="20"/>
          <w:szCs w:val="20"/>
        </w:rPr>
        <w:t xml:space="preserve"> consultas</w:t>
      </w:r>
      <w:r w:rsidR="00617B81" w:rsidRPr="00282B39">
        <w:rPr>
          <w:rFonts w:ascii="Open Sans" w:hAnsi="Open Sans" w:cs="Open Sans"/>
          <w:sz w:val="20"/>
          <w:szCs w:val="20"/>
        </w:rPr>
        <w:t xml:space="preserve">, </w:t>
      </w:r>
      <w:r w:rsidRPr="00282B39">
        <w:rPr>
          <w:rFonts w:ascii="Open Sans" w:hAnsi="Open Sans" w:cs="Open Sans"/>
          <w:sz w:val="20"/>
          <w:szCs w:val="20"/>
        </w:rPr>
        <w:t>investigaciones</w:t>
      </w:r>
      <w:r w:rsidR="00617B81" w:rsidRPr="00282B39">
        <w:rPr>
          <w:rFonts w:ascii="Open Sans" w:hAnsi="Open Sans" w:cs="Open Sans"/>
          <w:sz w:val="20"/>
          <w:szCs w:val="20"/>
        </w:rPr>
        <w:t>,</w:t>
      </w:r>
      <w:r w:rsidRPr="00282B39">
        <w:rPr>
          <w:rFonts w:ascii="Open Sans" w:hAnsi="Open Sans" w:cs="Open Sans"/>
          <w:sz w:val="20"/>
          <w:szCs w:val="20"/>
        </w:rPr>
        <w:t xml:space="preserve"> </w:t>
      </w:r>
      <w:r w:rsidR="00AF53A7" w:rsidRPr="00282B39">
        <w:rPr>
          <w:rFonts w:ascii="Open Sans" w:hAnsi="Open Sans" w:cs="Open Sans"/>
          <w:sz w:val="20"/>
          <w:szCs w:val="20"/>
        </w:rPr>
        <w:t xml:space="preserve">proyectos, </w:t>
      </w:r>
      <w:r w:rsidRPr="00282B39">
        <w:rPr>
          <w:rFonts w:ascii="Open Sans" w:hAnsi="Open Sans" w:cs="Open Sans"/>
          <w:sz w:val="20"/>
          <w:szCs w:val="20"/>
        </w:rPr>
        <w:t>servicios técnicos, académicos (cursos, conferencias, diplomados, simposios, seminarios, congresos);</w:t>
      </w:r>
    </w:p>
    <w:bookmarkEnd w:id="0"/>
    <w:p w14:paraId="22DEA3C1" w14:textId="1FA5AD8E" w:rsidR="00617B81" w:rsidRPr="00282B39" w:rsidRDefault="00617B81" w:rsidP="00077B3D">
      <w:pPr>
        <w:pStyle w:val="Sinespaciado"/>
        <w:numPr>
          <w:ilvl w:val="0"/>
          <w:numId w:val="2"/>
        </w:numPr>
        <w:spacing w:line="276" w:lineRule="auto"/>
        <w:jc w:val="both"/>
        <w:rPr>
          <w:rFonts w:ascii="Open Sans" w:hAnsi="Open Sans" w:cs="Open Sans"/>
          <w:sz w:val="20"/>
          <w:szCs w:val="20"/>
        </w:rPr>
      </w:pPr>
      <w:r w:rsidRPr="00282B39">
        <w:rPr>
          <w:rFonts w:ascii="Open Sans" w:hAnsi="Open Sans" w:cs="Open Sans"/>
          <w:sz w:val="20"/>
          <w:szCs w:val="20"/>
        </w:rPr>
        <w:t xml:space="preserve">Crear </w:t>
      </w:r>
      <w:r w:rsidR="00F8390A" w:rsidRPr="00282B39">
        <w:rPr>
          <w:rFonts w:ascii="Open Sans" w:hAnsi="Open Sans" w:cs="Open Sans"/>
          <w:sz w:val="20"/>
          <w:szCs w:val="20"/>
        </w:rPr>
        <w:t>productos de investigación (publicaciones, libros</w:t>
      </w:r>
      <w:r w:rsidR="00156C6F" w:rsidRPr="00282B39">
        <w:rPr>
          <w:rFonts w:ascii="Open Sans" w:hAnsi="Open Sans" w:cs="Open Sans"/>
          <w:sz w:val="20"/>
          <w:szCs w:val="20"/>
        </w:rPr>
        <w:t>, reportes</w:t>
      </w:r>
      <w:r w:rsidR="00F8390A" w:rsidRPr="00282B39">
        <w:rPr>
          <w:rFonts w:ascii="Open Sans" w:hAnsi="Open Sans" w:cs="Open Sans"/>
          <w:sz w:val="20"/>
          <w:szCs w:val="20"/>
        </w:rPr>
        <w:t xml:space="preserve">), programas académicos y docentes, </w:t>
      </w:r>
    </w:p>
    <w:p w14:paraId="401248FE" w14:textId="77777777" w:rsidR="00156C6F" w:rsidRPr="00282B39" w:rsidRDefault="00617B81" w:rsidP="00077B3D">
      <w:pPr>
        <w:pStyle w:val="Sinespaciado"/>
        <w:numPr>
          <w:ilvl w:val="0"/>
          <w:numId w:val="2"/>
        </w:numPr>
        <w:spacing w:line="276" w:lineRule="auto"/>
        <w:jc w:val="both"/>
        <w:rPr>
          <w:rFonts w:ascii="Open Sans" w:hAnsi="Open Sans" w:cs="Open Sans"/>
          <w:sz w:val="20"/>
          <w:szCs w:val="20"/>
        </w:rPr>
      </w:pPr>
      <w:r w:rsidRPr="00282B39">
        <w:rPr>
          <w:rFonts w:ascii="Open Sans" w:hAnsi="Open Sans" w:cs="Open Sans"/>
          <w:sz w:val="20"/>
          <w:szCs w:val="20"/>
        </w:rPr>
        <w:t>Rendir cuentas sobre</w:t>
      </w:r>
      <w:r w:rsidR="00F8390A" w:rsidRPr="00282B39">
        <w:rPr>
          <w:rFonts w:ascii="Open Sans" w:hAnsi="Open Sans" w:cs="Open Sans"/>
          <w:sz w:val="20"/>
          <w:szCs w:val="20"/>
        </w:rPr>
        <w:t xml:space="preserve"> donativos y aportaciones efectuad</w:t>
      </w:r>
      <w:r w:rsidRPr="00282B39">
        <w:rPr>
          <w:rFonts w:ascii="Open Sans" w:hAnsi="Open Sans" w:cs="Open Sans"/>
          <w:sz w:val="20"/>
          <w:szCs w:val="20"/>
        </w:rPr>
        <w:t>a</w:t>
      </w:r>
      <w:r w:rsidR="00F8390A" w:rsidRPr="00282B39">
        <w:rPr>
          <w:rFonts w:ascii="Open Sans" w:hAnsi="Open Sans" w:cs="Open Sans"/>
          <w:sz w:val="20"/>
          <w:szCs w:val="20"/>
        </w:rPr>
        <w:t xml:space="preserve">s por organizaciones, empresas y fundaciones; </w:t>
      </w:r>
    </w:p>
    <w:p w14:paraId="18B4DEB9" w14:textId="254F7A27" w:rsidR="00F8390A" w:rsidRPr="00282B39" w:rsidRDefault="00156C6F" w:rsidP="00077B3D">
      <w:pPr>
        <w:pStyle w:val="Sinespaciado"/>
        <w:numPr>
          <w:ilvl w:val="0"/>
          <w:numId w:val="2"/>
        </w:numPr>
        <w:spacing w:line="276" w:lineRule="auto"/>
        <w:jc w:val="both"/>
        <w:rPr>
          <w:rFonts w:ascii="Open Sans" w:hAnsi="Open Sans" w:cs="Open Sans"/>
          <w:sz w:val="20"/>
          <w:szCs w:val="20"/>
        </w:rPr>
      </w:pPr>
      <w:r w:rsidRPr="00282B39">
        <w:rPr>
          <w:rFonts w:ascii="Open Sans" w:hAnsi="Open Sans" w:cs="Open Sans"/>
          <w:sz w:val="20"/>
          <w:szCs w:val="20"/>
        </w:rPr>
        <w:t xml:space="preserve">Registrar </w:t>
      </w:r>
      <w:r w:rsidR="00F8390A" w:rsidRPr="00282B39">
        <w:rPr>
          <w:rFonts w:ascii="Open Sans" w:hAnsi="Open Sans" w:cs="Open Sans"/>
          <w:sz w:val="20"/>
          <w:szCs w:val="20"/>
        </w:rPr>
        <w:t xml:space="preserve">patentes, derechos de autor y cualquier otra fuente de recursos; </w:t>
      </w:r>
    </w:p>
    <w:p w14:paraId="750DEA9A" w14:textId="2585C383" w:rsidR="00AF53A7" w:rsidRPr="00282B39" w:rsidRDefault="00AF53A7" w:rsidP="00077B3D">
      <w:pPr>
        <w:pStyle w:val="Sinespaciado"/>
        <w:numPr>
          <w:ilvl w:val="0"/>
          <w:numId w:val="2"/>
        </w:numPr>
        <w:spacing w:line="276" w:lineRule="auto"/>
        <w:jc w:val="both"/>
        <w:rPr>
          <w:rFonts w:ascii="Open Sans" w:hAnsi="Open Sans" w:cs="Open Sans"/>
          <w:sz w:val="20"/>
          <w:szCs w:val="20"/>
        </w:rPr>
      </w:pPr>
      <w:r w:rsidRPr="00282B39">
        <w:rPr>
          <w:rFonts w:ascii="Open Sans" w:hAnsi="Open Sans" w:cs="Open Sans"/>
          <w:sz w:val="20"/>
          <w:szCs w:val="20"/>
        </w:rPr>
        <w:t>Otorgar prestaciones de previsión social al personal del CIDE;</w:t>
      </w:r>
    </w:p>
    <w:p w14:paraId="6DD12962" w14:textId="77777777" w:rsidR="00F8390A" w:rsidRPr="00282B39" w:rsidRDefault="00F8390A" w:rsidP="00077B3D">
      <w:pPr>
        <w:pStyle w:val="Sinespaciado"/>
        <w:numPr>
          <w:ilvl w:val="0"/>
          <w:numId w:val="2"/>
        </w:numPr>
        <w:spacing w:line="276" w:lineRule="auto"/>
        <w:jc w:val="both"/>
        <w:rPr>
          <w:rFonts w:ascii="Open Sans" w:hAnsi="Open Sans" w:cs="Open Sans"/>
          <w:sz w:val="20"/>
          <w:szCs w:val="20"/>
        </w:rPr>
      </w:pPr>
      <w:r w:rsidRPr="00282B39">
        <w:rPr>
          <w:rFonts w:ascii="Open Sans" w:hAnsi="Open Sans" w:cs="Open Sans"/>
          <w:sz w:val="20"/>
          <w:szCs w:val="20"/>
        </w:rPr>
        <w:t xml:space="preserve">Expedir comprobantes de pago; </w:t>
      </w:r>
    </w:p>
    <w:p w14:paraId="5CA7A55E" w14:textId="77777777" w:rsidR="00AF53A7" w:rsidRPr="00282B39" w:rsidRDefault="00F8390A" w:rsidP="004D153F">
      <w:pPr>
        <w:pStyle w:val="Sinespaciado"/>
        <w:numPr>
          <w:ilvl w:val="0"/>
          <w:numId w:val="2"/>
        </w:numPr>
        <w:spacing w:line="276" w:lineRule="auto"/>
        <w:jc w:val="both"/>
        <w:rPr>
          <w:rFonts w:ascii="Open Sans" w:hAnsi="Open Sans" w:cs="Open Sans"/>
          <w:color w:val="000000"/>
          <w:sz w:val="20"/>
          <w:szCs w:val="20"/>
        </w:rPr>
      </w:pPr>
      <w:r w:rsidRPr="00282B39">
        <w:rPr>
          <w:rFonts w:ascii="Open Sans" w:hAnsi="Open Sans" w:cs="Open Sans"/>
          <w:sz w:val="20"/>
          <w:szCs w:val="20"/>
        </w:rPr>
        <w:t xml:space="preserve">Tramitar solicitudes de acceso a la información pública y cumplir con obligaciones de transparencia y demás requerimientos legales o contractuales; </w:t>
      </w:r>
      <w:r w:rsidR="001B65BC" w:rsidRPr="00282B39">
        <w:rPr>
          <w:rFonts w:ascii="Open Sans" w:hAnsi="Open Sans" w:cs="Open Sans"/>
          <w:sz w:val="20"/>
          <w:szCs w:val="20"/>
        </w:rPr>
        <w:t>y</w:t>
      </w:r>
    </w:p>
    <w:p w14:paraId="536E1E53" w14:textId="14CA05DC" w:rsidR="00F8390A" w:rsidRPr="00282B39" w:rsidRDefault="00AF53A7" w:rsidP="004D153F">
      <w:pPr>
        <w:pStyle w:val="Sinespaciado"/>
        <w:numPr>
          <w:ilvl w:val="0"/>
          <w:numId w:val="2"/>
        </w:numPr>
        <w:spacing w:line="276" w:lineRule="auto"/>
        <w:jc w:val="both"/>
        <w:rPr>
          <w:rFonts w:ascii="Open Sans" w:hAnsi="Open Sans" w:cs="Open Sans"/>
          <w:color w:val="000000"/>
          <w:sz w:val="20"/>
          <w:szCs w:val="20"/>
        </w:rPr>
      </w:pPr>
      <w:r w:rsidRPr="00282B39">
        <w:rPr>
          <w:rFonts w:ascii="Open Sans" w:hAnsi="Open Sans" w:cs="Open Sans"/>
          <w:color w:val="000000"/>
          <w:sz w:val="20"/>
          <w:szCs w:val="20"/>
        </w:rPr>
        <w:t>C</w:t>
      </w:r>
      <w:r w:rsidR="001B65BC" w:rsidRPr="00282B39">
        <w:rPr>
          <w:rFonts w:ascii="Open Sans" w:hAnsi="Open Sans" w:cs="Open Sans"/>
          <w:color w:val="000000"/>
          <w:sz w:val="20"/>
          <w:szCs w:val="20"/>
        </w:rPr>
        <w:t>onstituir fondos de previsión social que coadyuven a la permanencia del personal del CIDE.</w:t>
      </w:r>
    </w:p>
    <w:p w14:paraId="55237C32" w14:textId="77777777" w:rsidR="001B65BC" w:rsidRPr="00282B39" w:rsidRDefault="001B65BC" w:rsidP="00077B3D">
      <w:pPr>
        <w:pStyle w:val="Sinespaciado"/>
        <w:spacing w:line="276" w:lineRule="auto"/>
        <w:jc w:val="both"/>
        <w:rPr>
          <w:rFonts w:ascii="Open Sans" w:hAnsi="Open Sans" w:cs="Open Sans"/>
          <w:sz w:val="20"/>
          <w:szCs w:val="20"/>
        </w:rPr>
      </w:pPr>
    </w:p>
    <w:p w14:paraId="428E4B44" w14:textId="77777777" w:rsidR="00F8390A" w:rsidRPr="00282B39" w:rsidRDefault="00F8390A" w:rsidP="00077B3D">
      <w:pPr>
        <w:pStyle w:val="NormalWeb"/>
        <w:numPr>
          <w:ilvl w:val="0"/>
          <w:numId w:val="1"/>
        </w:numPr>
        <w:shd w:val="clear" w:color="auto" w:fill="FFFFFF"/>
        <w:spacing w:before="0" w:beforeAutospacing="0" w:after="188" w:afterAutospacing="0" w:line="276" w:lineRule="auto"/>
        <w:jc w:val="both"/>
        <w:rPr>
          <w:rFonts w:ascii="Open Sans" w:hAnsi="Open Sans" w:cs="Open Sans"/>
          <w:color w:val="404041"/>
          <w:sz w:val="20"/>
          <w:szCs w:val="20"/>
        </w:rPr>
      </w:pPr>
      <w:r w:rsidRPr="00282B39">
        <w:rPr>
          <w:rStyle w:val="Textoennegrita"/>
          <w:rFonts w:ascii="Open Sans" w:hAnsi="Open Sans" w:cs="Open Sans"/>
          <w:color w:val="404041"/>
          <w:sz w:val="20"/>
          <w:szCs w:val="20"/>
        </w:rPr>
        <w:t>Transferencia de Datos y mecanismos y medios para que la persona Titular manifieste negativa para el tratamiento de sus datos personales en los casos en que se requiere consentimiento de la persona Titular</w:t>
      </w:r>
    </w:p>
    <w:p w14:paraId="67EA45DE" w14:textId="05B4CACA" w:rsidR="00F8390A" w:rsidRPr="00282B39" w:rsidRDefault="00F8390A" w:rsidP="00077B3D">
      <w:pPr>
        <w:pStyle w:val="NormalWeb"/>
        <w:shd w:val="clear" w:color="auto" w:fill="FFFFFF"/>
        <w:spacing w:before="0" w:beforeAutospacing="0" w:after="188" w:afterAutospacing="0" w:line="276" w:lineRule="auto"/>
        <w:jc w:val="both"/>
        <w:rPr>
          <w:rFonts w:ascii="Open Sans" w:hAnsi="Open Sans" w:cs="Open Sans"/>
          <w:color w:val="404041"/>
          <w:sz w:val="20"/>
          <w:szCs w:val="20"/>
        </w:rPr>
      </w:pPr>
      <w:r w:rsidRPr="00282B39">
        <w:rPr>
          <w:rFonts w:ascii="Open Sans" w:hAnsi="Open Sans" w:cs="Open Sans"/>
          <w:color w:val="404041"/>
          <w:sz w:val="20"/>
          <w:szCs w:val="20"/>
        </w:rPr>
        <w:t>El CIDE informa que no se realizarán transferencias de datos personales a terceros, salvo aquéllas que sean necesarias para atender solicitudes o requerimientos de la persona Titular, de autoridad competente como el Instituto Nacional de Transparencia, Acceso a la Información Pública y Protección de Datos Personales</w:t>
      </w:r>
      <w:r w:rsidR="0080517D" w:rsidRPr="00282B39">
        <w:rPr>
          <w:rFonts w:ascii="Open Sans" w:hAnsi="Open Sans" w:cs="Open Sans"/>
          <w:color w:val="404041"/>
          <w:sz w:val="20"/>
          <w:szCs w:val="20"/>
        </w:rPr>
        <w:t>,</w:t>
      </w:r>
      <w:r w:rsidR="00D94DD2" w:rsidRPr="00282B39">
        <w:rPr>
          <w:rFonts w:ascii="Open Sans" w:hAnsi="Open Sans" w:cs="Open Sans"/>
          <w:color w:val="404041"/>
          <w:sz w:val="20"/>
          <w:szCs w:val="20"/>
        </w:rPr>
        <w:t xml:space="preserve"> </w:t>
      </w:r>
      <w:r w:rsidR="0080517D" w:rsidRPr="00282B39">
        <w:rPr>
          <w:rFonts w:ascii="Open Sans" w:hAnsi="Open Sans" w:cs="Open Sans"/>
          <w:color w:val="404041"/>
          <w:sz w:val="20"/>
          <w:szCs w:val="20"/>
        </w:rPr>
        <w:t>y cualquiera de los integran</w:t>
      </w:r>
      <w:r w:rsidR="00DF2ADA" w:rsidRPr="00282B39">
        <w:rPr>
          <w:rFonts w:ascii="Open Sans" w:hAnsi="Open Sans" w:cs="Open Sans"/>
          <w:color w:val="404041"/>
          <w:sz w:val="20"/>
          <w:szCs w:val="20"/>
        </w:rPr>
        <w:t>tes d</w:t>
      </w:r>
      <w:r w:rsidR="0080517D" w:rsidRPr="00282B39">
        <w:rPr>
          <w:rFonts w:ascii="Open Sans" w:hAnsi="Open Sans" w:cs="Open Sans"/>
          <w:color w:val="404041"/>
          <w:sz w:val="20"/>
          <w:szCs w:val="20"/>
        </w:rPr>
        <w:t>el Consejo Directivo</w:t>
      </w:r>
      <w:r w:rsidR="00DF2ADA" w:rsidRPr="00282B39">
        <w:rPr>
          <w:rFonts w:ascii="Open Sans" w:hAnsi="Open Sans" w:cs="Open Sans"/>
          <w:color w:val="404041"/>
          <w:sz w:val="20"/>
          <w:szCs w:val="20"/>
        </w:rPr>
        <w:t xml:space="preserve"> del Fideicomiso,</w:t>
      </w:r>
      <w:r w:rsidR="0080517D" w:rsidRPr="00282B39">
        <w:rPr>
          <w:rFonts w:ascii="Open Sans" w:hAnsi="Open Sans" w:cs="Open Sans"/>
          <w:color w:val="404041"/>
          <w:sz w:val="20"/>
          <w:szCs w:val="20"/>
        </w:rPr>
        <w:t xml:space="preserve"> siendo éstos la Secretaría de Educación Pública, la Secretaría de Hacienda y Crédito Público, el Consejo Nacional de Ciencia y Tecnología, el Banco de México, Secretaría de Energía, El Colegio de México,</w:t>
      </w:r>
      <w:r w:rsidR="00DF2ADA" w:rsidRPr="00282B39">
        <w:rPr>
          <w:rFonts w:ascii="Open Sans" w:hAnsi="Open Sans" w:cs="Open Sans"/>
          <w:color w:val="404041"/>
          <w:sz w:val="20"/>
          <w:szCs w:val="20"/>
        </w:rPr>
        <w:t xml:space="preserve"> y</w:t>
      </w:r>
      <w:r w:rsidR="0080517D" w:rsidRPr="00282B39">
        <w:rPr>
          <w:rFonts w:ascii="Open Sans" w:hAnsi="Open Sans" w:cs="Open Sans"/>
          <w:color w:val="404041"/>
          <w:sz w:val="20"/>
          <w:szCs w:val="20"/>
        </w:rPr>
        <w:t xml:space="preserve"> el Fondo de Cultura Económica</w:t>
      </w:r>
      <w:r w:rsidR="00DF2ADA" w:rsidRPr="00282B39">
        <w:rPr>
          <w:rFonts w:ascii="Open Sans" w:hAnsi="Open Sans" w:cs="Open Sans"/>
          <w:color w:val="404041"/>
          <w:sz w:val="20"/>
          <w:szCs w:val="20"/>
        </w:rPr>
        <w:t>;</w:t>
      </w:r>
      <w:r w:rsidRPr="00282B39">
        <w:rPr>
          <w:rFonts w:ascii="Open Sans" w:hAnsi="Open Sans" w:cs="Open Sans"/>
          <w:color w:val="404041"/>
          <w:sz w:val="20"/>
          <w:szCs w:val="20"/>
        </w:rPr>
        <w:t xml:space="preserve"> del Fiduciario Banco Mercantil del Norte, </w:t>
      </w:r>
      <w:r w:rsidR="001E6FF4" w:rsidRPr="00282B39">
        <w:rPr>
          <w:rFonts w:ascii="Open Sans" w:hAnsi="Open Sans" w:cs="Open Sans"/>
          <w:color w:val="404041"/>
          <w:sz w:val="20"/>
          <w:szCs w:val="20"/>
        </w:rPr>
        <w:t xml:space="preserve">Institución de Banca múltiple </w:t>
      </w:r>
      <w:r w:rsidRPr="00282B39">
        <w:rPr>
          <w:rFonts w:ascii="Open Sans" w:hAnsi="Open Sans" w:cs="Open Sans"/>
          <w:color w:val="404041"/>
          <w:sz w:val="20"/>
          <w:szCs w:val="20"/>
        </w:rPr>
        <w:t>Grupo Financiero Banorte</w:t>
      </w:r>
      <w:r w:rsidR="002204F2" w:rsidRPr="00282B39">
        <w:rPr>
          <w:rFonts w:ascii="Open Sans" w:hAnsi="Open Sans" w:cs="Open Sans"/>
          <w:color w:val="404041"/>
          <w:sz w:val="20"/>
          <w:szCs w:val="20"/>
        </w:rPr>
        <w:t>;</w:t>
      </w:r>
      <w:r w:rsidRPr="00282B39">
        <w:rPr>
          <w:rFonts w:ascii="Open Sans" w:hAnsi="Open Sans" w:cs="Open Sans"/>
          <w:color w:val="404041"/>
          <w:sz w:val="20"/>
          <w:szCs w:val="20"/>
        </w:rPr>
        <w:t xml:space="preserve"> y de proveedores de servicios</w:t>
      </w:r>
      <w:r w:rsidR="002204F2" w:rsidRPr="00282B39">
        <w:rPr>
          <w:rFonts w:ascii="Open Sans" w:hAnsi="Open Sans" w:cs="Open Sans"/>
          <w:color w:val="404041"/>
          <w:sz w:val="20"/>
          <w:szCs w:val="20"/>
        </w:rPr>
        <w:t xml:space="preserve"> y donantes</w:t>
      </w:r>
      <w:r w:rsidRPr="00282B39">
        <w:rPr>
          <w:rFonts w:ascii="Open Sans" w:hAnsi="Open Sans" w:cs="Open Sans"/>
          <w:color w:val="404041"/>
          <w:sz w:val="20"/>
          <w:szCs w:val="20"/>
        </w:rPr>
        <w:t xml:space="preserve">, siempre que se encuentren debidamente fundadas y motivadas, o bien, se cuente con el consentimiento expreso de la persona Titular. </w:t>
      </w:r>
    </w:p>
    <w:p w14:paraId="46930415" w14:textId="08C4B086" w:rsidR="00A23A2A" w:rsidRPr="00282B39" w:rsidRDefault="00A23A2A" w:rsidP="00A23A2A">
      <w:pPr>
        <w:autoSpaceDE w:val="0"/>
        <w:autoSpaceDN w:val="0"/>
        <w:adjustRightInd w:val="0"/>
        <w:spacing w:after="0" w:line="276" w:lineRule="auto"/>
        <w:jc w:val="both"/>
        <w:rPr>
          <w:rFonts w:ascii="Open Sans" w:hAnsi="Open Sans" w:cs="Open Sans"/>
          <w:sz w:val="20"/>
          <w:szCs w:val="20"/>
        </w:rPr>
      </w:pPr>
      <w:bookmarkStart w:id="1" w:name="_Hlk75482241"/>
      <w:r w:rsidRPr="00282B39">
        <w:rPr>
          <w:rFonts w:ascii="Open Sans" w:hAnsi="Open Sans" w:cs="Open Sans"/>
          <w:sz w:val="20"/>
          <w:szCs w:val="20"/>
        </w:rPr>
        <w:t xml:space="preserve">Si no desea que sus datos personales sean </w:t>
      </w:r>
      <w:r>
        <w:rPr>
          <w:rFonts w:ascii="Open Sans" w:hAnsi="Open Sans" w:cs="Open Sans"/>
          <w:sz w:val="20"/>
          <w:szCs w:val="20"/>
        </w:rPr>
        <w:t>tratados</w:t>
      </w:r>
      <w:r w:rsidRPr="00282B39">
        <w:rPr>
          <w:rFonts w:ascii="Open Sans" w:hAnsi="Open Sans" w:cs="Open Sans"/>
          <w:sz w:val="20"/>
          <w:szCs w:val="20"/>
        </w:rPr>
        <w:t xml:space="preserve"> para alguna o todas las finalidades señaladas</w:t>
      </w:r>
      <w:r>
        <w:rPr>
          <w:rFonts w:ascii="Open Sans" w:hAnsi="Open Sans" w:cs="Open Sans"/>
          <w:sz w:val="20"/>
          <w:szCs w:val="20"/>
        </w:rPr>
        <w:t xml:space="preserve"> en las que se requiere consentimiento de</w:t>
      </w:r>
      <w:r w:rsidR="009C368F">
        <w:rPr>
          <w:rFonts w:ascii="Open Sans" w:hAnsi="Open Sans" w:cs="Open Sans"/>
          <w:sz w:val="20"/>
          <w:szCs w:val="20"/>
        </w:rPr>
        <w:t xml:space="preserve"> </w:t>
      </w:r>
      <w:r>
        <w:rPr>
          <w:rFonts w:ascii="Open Sans" w:hAnsi="Open Sans" w:cs="Open Sans"/>
          <w:sz w:val="20"/>
          <w:szCs w:val="20"/>
        </w:rPr>
        <w:t>l</w:t>
      </w:r>
      <w:r w:rsidR="009C368F">
        <w:rPr>
          <w:rFonts w:ascii="Open Sans" w:hAnsi="Open Sans" w:cs="Open Sans"/>
          <w:sz w:val="20"/>
          <w:szCs w:val="20"/>
        </w:rPr>
        <w:t>a persona</w:t>
      </w:r>
      <w:r>
        <w:rPr>
          <w:rFonts w:ascii="Open Sans" w:hAnsi="Open Sans" w:cs="Open Sans"/>
          <w:sz w:val="20"/>
          <w:szCs w:val="20"/>
        </w:rPr>
        <w:t xml:space="preserve"> Titular</w:t>
      </w:r>
      <w:r w:rsidRPr="00282B39">
        <w:rPr>
          <w:rFonts w:ascii="Open Sans" w:hAnsi="Open Sans" w:cs="Open Sans"/>
          <w:sz w:val="20"/>
          <w:szCs w:val="20"/>
        </w:rPr>
        <w:t>, podrá manifestarlo al momento en que se le soliciten los datos o se pongan a disposición los formatos respectivos para cada una de estas finalidades en las áreas competentes del CIDE.</w:t>
      </w:r>
    </w:p>
    <w:bookmarkEnd w:id="1"/>
    <w:p w14:paraId="5F4EA55E" w14:textId="57B0C654" w:rsidR="00F8390A" w:rsidRPr="00282B39" w:rsidRDefault="00F8390A" w:rsidP="00077B3D">
      <w:pPr>
        <w:autoSpaceDE w:val="0"/>
        <w:autoSpaceDN w:val="0"/>
        <w:adjustRightInd w:val="0"/>
        <w:spacing w:after="0" w:line="276" w:lineRule="auto"/>
        <w:jc w:val="both"/>
        <w:rPr>
          <w:rFonts w:ascii="Open Sans" w:hAnsi="Open Sans" w:cs="Open Sans"/>
          <w:sz w:val="20"/>
          <w:szCs w:val="20"/>
        </w:rPr>
      </w:pPr>
    </w:p>
    <w:p w14:paraId="672AE961" w14:textId="77777777" w:rsidR="00F8390A" w:rsidRPr="00282B39" w:rsidRDefault="00F8390A" w:rsidP="00077B3D">
      <w:pPr>
        <w:pStyle w:val="NormalWeb"/>
        <w:numPr>
          <w:ilvl w:val="0"/>
          <w:numId w:val="1"/>
        </w:numPr>
        <w:shd w:val="clear" w:color="auto" w:fill="FFFFFF"/>
        <w:spacing w:before="0" w:beforeAutospacing="0" w:after="188" w:afterAutospacing="0" w:line="276" w:lineRule="auto"/>
        <w:jc w:val="both"/>
        <w:rPr>
          <w:rFonts w:ascii="Open Sans" w:hAnsi="Open Sans" w:cs="Open Sans"/>
          <w:b/>
          <w:bCs/>
          <w:color w:val="404041"/>
          <w:sz w:val="20"/>
          <w:szCs w:val="20"/>
        </w:rPr>
      </w:pPr>
      <w:r w:rsidRPr="00282B39">
        <w:rPr>
          <w:rFonts w:ascii="Open Sans" w:hAnsi="Open Sans" w:cs="Open Sans"/>
          <w:b/>
          <w:bCs/>
          <w:color w:val="404041"/>
          <w:sz w:val="20"/>
          <w:szCs w:val="20"/>
        </w:rPr>
        <w:t>Derechos ARCO. Mecanismos, medios y procedimientos para su ejercicio. Domicilio y datos de contacto de la Unidad de Transparencia.</w:t>
      </w:r>
    </w:p>
    <w:p w14:paraId="74480D18" w14:textId="3A8884D6" w:rsidR="00F8390A" w:rsidRPr="00282B39" w:rsidRDefault="00F8390A" w:rsidP="00077B3D">
      <w:pPr>
        <w:pStyle w:val="NormalWeb"/>
        <w:shd w:val="clear" w:color="auto" w:fill="FFFFFF"/>
        <w:spacing w:before="0" w:beforeAutospacing="0" w:after="188" w:afterAutospacing="0" w:line="276" w:lineRule="auto"/>
        <w:jc w:val="both"/>
        <w:rPr>
          <w:rFonts w:ascii="Open Sans" w:hAnsi="Open Sans" w:cs="Open Sans"/>
          <w:color w:val="404041"/>
          <w:sz w:val="20"/>
          <w:szCs w:val="20"/>
        </w:rPr>
      </w:pPr>
      <w:r w:rsidRPr="00282B39">
        <w:rPr>
          <w:rFonts w:ascii="Open Sans" w:hAnsi="Open Sans" w:cs="Open Sans"/>
          <w:color w:val="404041"/>
          <w:sz w:val="20"/>
          <w:szCs w:val="20"/>
        </w:rPr>
        <w:t xml:space="preserve">El ejercicio y la orientación sobre los derechos de acceso, rectificación, cancelación u oposición (ARCO) de datos personales podrá realizarse únicamente por la persona Titular o su representante </w:t>
      </w:r>
      <w:r w:rsidRPr="00282B39">
        <w:rPr>
          <w:rFonts w:ascii="Open Sans" w:hAnsi="Open Sans" w:cs="Open Sans"/>
          <w:color w:val="404041"/>
          <w:sz w:val="20"/>
          <w:szCs w:val="20"/>
        </w:rPr>
        <w:lastRenderedPageBreak/>
        <w:t>con la debida acreditación, a través de la Unidad de Transparencia del CIDE, en las siguientes modalidades</w:t>
      </w:r>
      <w:r w:rsidR="008D2E85" w:rsidRPr="00282B39">
        <w:rPr>
          <w:rFonts w:ascii="Open Sans" w:hAnsi="Open Sans" w:cs="Open Sans"/>
          <w:color w:val="404041"/>
          <w:sz w:val="20"/>
          <w:szCs w:val="20"/>
        </w:rPr>
        <w:t xml:space="preserve"> a su elección</w:t>
      </w:r>
      <w:r w:rsidRPr="00282B39">
        <w:rPr>
          <w:rFonts w:ascii="Open Sans" w:hAnsi="Open Sans" w:cs="Open Sans"/>
          <w:color w:val="404041"/>
          <w:sz w:val="20"/>
          <w:szCs w:val="20"/>
        </w:rPr>
        <w:t>:</w:t>
      </w:r>
    </w:p>
    <w:p w14:paraId="0B2B5047" w14:textId="7118C67B" w:rsidR="00F8390A" w:rsidRPr="00282B39" w:rsidRDefault="00F8390A" w:rsidP="003523BD">
      <w:pPr>
        <w:pStyle w:val="Sinespaciado"/>
        <w:numPr>
          <w:ilvl w:val="0"/>
          <w:numId w:val="6"/>
        </w:numPr>
        <w:rPr>
          <w:rFonts w:ascii="Open Sans" w:hAnsi="Open Sans" w:cs="Open Sans"/>
          <w:color w:val="404041"/>
          <w:sz w:val="20"/>
          <w:szCs w:val="20"/>
        </w:rPr>
      </w:pPr>
      <w:r w:rsidRPr="00282B39">
        <w:rPr>
          <w:rFonts w:ascii="Open Sans" w:hAnsi="Open Sans" w:cs="Open Sans"/>
          <w:sz w:val="20"/>
          <w:szCs w:val="20"/>
        </w:rPr>
        <w:t xml:space="preserve">Modalidad virtual a través del correo electrónico </w:t>
      </w:r>
      <w:hyperlink r:id="rId7" w:history="1">
        <w:r w:rsidRPr="00282B39">
          <w:rPr>
            <w:rStyle w:val="Hipervnculo"/>
            <w:rFonts w:ascii="Open Sans" w:hAnsi="Open Sans" w:cs="Open Sans"/>
            <w:sz w:val="20"/>
            <w:szCs w:val="20"/>
          </w:rPr>
          <w:t>unidad.enlace@cide.edu</w:t>
        </w:r>
      </w:hyperlink>
      <w:r w:rsidRPr="00282B39">
        <w:rPr>
          <w:rFonts w:ascii="Open Sans" w:hAnsi="Open Sans" w:cs="Open Sans"/>
          <w:sz w:val="20"/>
          <w:szCs w:val="20"/>
        </w:rPr>
        <w:t xml:space="preserve"> y también a través de la Plataforma Nacional de Transparencia (PNT) </w:t>
      </w:r>
      <w:hyperlink r:id="rId8" w:history="1">
        <w:r w:rsidRPr="00282B39">
          <w:rPr>
            <w:rStyle w:val="Hipervnculo"/>
            <w:rFonts w:ascii="Open Sans" w:hAnsi="Open Sans" w:cs="Open Sans"/>
            <w:sz w:val="20"/>
            <w:szCs w:val="20"/>
          </w:rPr>
          <w:t>http://www.plataformadetransparencia.org.mx</w:t>
        </w:r>
      </w:hyperlink>
    </w:p>
    <w:p w14:paraId="5E8340F0" w14:textId="77777777" w:rsidR="003523BD" w:rsidRPr="00282B39" w:rsidRDefault="003523BD" w:rsidP="003523BD">
      <w:pPr>
        <w:pStyle w:val="Sinespaciado"/>
        <w:ind w:left="720"/>
        <w:rPr>
          <w:rStyle w:val="Hipervnculo"/>
          <w:rFonts w:ascii="Open Sans" w:hAnsi="Open Sans" w:cs="Open Sans"/>
          <w:color w:val="404041"/>
          <w:sz w:val="20"/>
          <w:szCs w:val="20"/>
          <w:u w:val="none"/>
        </w:rPr>
      </w:pPr>
    </w:p>
    <w:p w14:paraId="17B35F54" w14:textId="6329F560" w:rsidR="00F8390A" w:rsidRPr="00282B39" w:rsidRDefault="00F8390A" w:rsidP="003523BD">
      <w:pPr>
        <w:pStyle w:val="Sinespaciado"/>
        <w:numPr>
          <w:ilvl w:val="0"/>
          <w:numId w:val="6"/>
        </w:numPr>
        <w:rPr>
          <w:rFonts w:ascii="Open Sans" w:hAnsi="Open Sans" w:cs="Open Sans"/>
          <w:sz w:val="20"/>
          <w:szCs w:val="20"/>
        </w:rPr>
      </w:pPr>
      <w:r w:rsidRPr="00282B39">
        <w:rPr>
          <w:rStyle w:val="Hipervnculo"/>
          <w:rFonts w:ascii="Open Sans" w:hAnsi="Open Sans" w:cs="Open Sans"/>
          <w:color w:val="auto"/>
          <w:sz w:val="20"/>
          <w:szCs w:val="20"/>
          <w:u w:val="none"/>
        </w:rPr>
        <w:t xml:space="preserve">Vía telefónica llamando a la Unidad de Transparencia al número </w:t>
      </w:r>
      <w:r w:rsidRPr="00282B39">
        <w:rPr>
          <w:rFonts w:ascii="Open Sans" w:hAnsi="Open Sans" w:cs="Open Sans"/>
          <w:sz w:val="20"/>
          <w:szCs w:val="20"/>
          <w:shd w:val="clear" w:color="auto" w:fill="FFFFFF"/>
        </w:rPr>
        <w:t xml:space="preserve">55-5727-9800, ext. </w:t>
      </w:r>
      <w:r w:rsidRPr="00345731">
        <w:rPr>
          <w:rFonts w:ascii="Open Sans" w:hAnsi="Open Sans" w:cs="Open Sans"/>
          <w:sz w:val="20"/>
          <w:szCs w:val="20"/>
          <w:highlight w:val="yellow"/>
          <w:shd w:val="clear" w:color="auto" w:fill="FFFFFF"/>
        </w:rPr>
        <w:t>2</w:t>
      </w:r>
      <w:r w:rsidR="007B4CEE" w:rsidRPr="00345731">
        <w:rPr>
          <w:rFonts w:ascii="Open Sans" w:hAnsi="Open Sans" w:cs="Open Sans"/>
          <w:sz w:val="20"/>
          <w:szCs w:val="20"/>
          <w:highlight w:val="yellow"/>
          <w:shd w:val="clear" w:color="auto" w:fill="FFFFFF"/>
        </w:rPr>
        <w:t>451</w:t>
      </w:r>
      <w:r w:rsidRPr="00282B39">
        <w:rPr>
          <w:rFonts w:ascii="Open Sans" w:hAnsi="Open Sans" w:cs="Open Sans"/>
          <w:sz w:val="20"/>
          <w:szCs w:val="20"/>
          <w:shd w:val="clear" w:color="auto" w:fill="FFFFFF"/>
        </w:rPr>
        <w:t xml:space="preserve"> y 2402, en horario de 8:00 a 16:00 hrs.</w:t>
      </w:r>
    </w:p>
    <w:p w14:paraId="0748AD94" w14:textId="77777777" w:rsidR="003523BD" w:rsidRPr="00282B39" w:rsidRDefault="003523BD" w:rsidP="003523BD">
      <w:pPr>
        <w:pStyle w:val="Sinespaciado"/>
        <w:ind w:left="720"/>
        <w:rPr>
          <w:rFonts w:ascii="Open Sans" w:hAnsi="Open Sans" w:cs="Open Sans"/>
          <w:sz w:val="20"/>
          <w:szCs w:val="20"/>
        </w:rPr>
      </w:pPr>
    </w:p>
    <w:p w14:paraId="575CE172" w14:textId="2F15477E" w:rsidR="00F8390A" w:rsidRPr="00282B39" w:rsidRDefault="00F8390A" w:rsidP="003523BD">
      <w:pPr>
        <w:pStyle w:val="Sinespaciado"/>
        <w:numPr>
          <w:ilvl w:val="0"/>
          <w:numId w:val="6"/>
        </w:numPr>
        <w:rPr>
          <w:rFonts w:ascii="Open Sans" w:hAnsi="Open Sans" w:cs="Open Sans"/>
          <w:sz w:val="20"/>
          <w:szCs w:val="20"/>
        </w:rPr>
      </w:pPr>
      <w:r w:rsidRPr="00282B39">
        <w:rPr>
          <w:rFonts w:ascii="Open Sans" w:hAnsi="Open Sans" w:cs="Open Sans"/>
          <w:sz w:val="20"/>
          <w:szCs w:val="20"/>
        </w:rPr>
        <w:t xml:space="preserve">Modalidad presencial en la Unidad de Transparencia del CIDE en el domicilio de la sede central: Carretera México-Toluca No. 3655, Apartado Postal 10-883 Col. Lomas de Santa Fe, Delegación Álvaro Obregón, C.P: 01210, Ciudad de México, México, </w:t>
      </w:r>
      <w:r w:rsidRPr="00282B39">
        <w:rPr>
          <w:rFonts w:ascii="Open Sans" w:hAnsi="Open Sans" w:cs="Open Sans"/>
          <w:sz w:val="20"/>
          <w:szCs w:val="20"/>
          <w:shd w:val="clear" w:color="auto" w:fill="FFFFFF"/>
        </w:rPr>
        <w:t>en horario de 8:00 a 16:00 hrs.</w:t>
      </w:r>
    </w:p>
    <w:p w14:paraId="4DFAEFD5" w14:textId="77777777" w:rsidR="003523BD" w:rsidRPr="00282B39" w:rsidRDefault="003523BD" w:rsidP="003523BD">
      <w:pPr>
        <w:pStyle w:val="Prrafodelista"/>
        <w:rPr>
          <w:rFonts w:ascii="Open Sans" w:hAnsi="Open Sans" w:cs="Open Sans"/>
          <w:sz w:val="20"/>
          <w:szCs w:val="20"/>
        </w:rPr>
      </w:pPr>
    </w:p>
    <w:p w14:paraId="2141BAA4" w14:textId="77777777" w:rsidR="00F8390A" w:rsidRPr="00282B39" w:rsidRDefault="00F8390A" w:rsidP="00077B3D">
      <w:pPr>
        <w:pStyle w:val="NormalWeb"/>
        <w:numPr>
          <w:ilvl w:val="0"/>
          <w:numId w:val="1"/>
        </w:numPr>
        <w:shd w:val="clear" w:color="auto" w:fill="FFFFFF"/>
        <w:spacing w:before="0" w:beforeAutospacing="0" w:after="188" w:afterAutospacing="0" w:line="276" w:lineRule="auto"/>
        <w:jc w:val="both"/>
        <w:rPr>
          <w:rFonts w:ascii="Open Sans" w:hAnsi="Open Sans" w:cs="Open Sans"/>
          <w:color w:val="404041"/>
          <w:sz w:val="20"/>
          <w:szCs w:val="20"/>
        </w:rPr>
      </w:pPr>
      <w:r w:rsidRPr="00282B39">
        <w:rPr>
          <w:rStyle w:val="Textoennegrita"/>
          <w:rFonts w:ascii="Open Sans" w:hAnsi="Open Sans" w:cs="Open Sans"/>
          <w:color w:val="404041"/>
          <w:sz w:val="20"/>
          <w:szCs w:val="20"/>
        </w:rPr>
        <w:t>Cambios al Aviso de Privacidad</w:t>
      </w:r>
    </w:p>
    <w:p w14:paraId="71A1F274" w14:textId="46EB6655" w:rsidR="00F8390A" w:rsidRDefault="00F8390A" w:rsidP="00077B3D">
      <w:pPr>
        <w:autoSpaceDE w:val="0"/>
        <w:autoSpaceDN w:val="0"/>
        <w:adjustRightInd w:val="0"/>
        <w:spacing w:after="0" w:line="276" w:lineRule="auto"/>
        <w:jc w:val="both"/>
        <w:rPr>
          <w:rFonts w:ascii="Open Sans" w:hAnsi="Open Sans" w:cs="Open Sans"/>
          <w:sz w:val="20"/>
          <w:szCs w:val="20"/>
        </w:rPr>
      </w:pPr>
      <w:r w:rsidRPr="00077B3D">
        <w:rPr>
          <w:rFonts w:ascii="Open Sans" w:hAnsi="Open Sans" w:cs="Open Sans"/>
          <w:sz w:val="20"/>
          <w:szCs w:val="20"/>
        </w:rPr>
        <w:t xml:space="preserve">En caso de haber cambios en los términos de este aviso, lo haremos de su conocimiento en el apartado virtual de protección de datos personales del CIDE ubicado en el siguiente vínculo electrónico: </w:t>
      </w:r>
      <w:hyperlink r:id="rId9" w:history="1">
        <w:r w:rsidR="00345731" w:rsidRPr="00345731">
          <w:rPr>
            <w:rStyle w:val="Hipervnculo"/>
            <w:rFonts w:ascii="Open Sans" w:hAnsi="Open Sans" w:cs="Open Sans"/>
            <w:sz w:val="20"/>
            <w:szCs w:val="20"/>
            <w:highlight w:val="yellow"/>
          </w:rPr>
          <w:t>https://www.cide.edu/proteccion-datos-personales/</w:t>
        </w:r>
      </w:hyperlink>
    </w:p>
    <w:p w14:paraId="6CDF33EA" w14:textId="77777777" w:rsidR="00F8390A" w:rsidRPr="00077B3D" w:rsidRDefault="00F8390A" w:rsidP="00077B3D">
      <w:pPr>
        <w:pStyle w:val="NormalWeb"/>
        <w:shd w:val="clear" w:color="auto" w:fill="FFFFFF"/>
        <w:spacing w:before="0" w:beforeAutospacing="0" w:after="188" w:afterAutospacing="0" w:line="276" w:lineRule="auto"/>
        <w:jc w:val="both"/>
        <w:rPr>
          <w:rFonts w:ascii="Open Sans" w:hAnsi="Open Sans" w:cs="Open Sans"/>
          <w:color w:val="404041"/>
          <w:sz w:val="20"/>
          <w:szCs w:val="20"/>
        </w:rPr>
      </w:pPr>
    </w:p>
    <w:p w14:paraId="49D787E0" w14:textId="77777777" w:rsidR="00F8390A" w:rsidRPr="00077B3D" w:rsidRDefault="00F8390A" w:rsidP="003523BD">
      <w:pPr>
        <w:pStyle w:val="NormalWeb"/>
        <w:shd w:val="clear" w:color="auto" w:fill="FFFFFF"/>
        <w:spacing w:before="0" w:beforeAutospacing="0" w:after="188" w:afterAutospacing="0" w:line="276" w:lineRule="auto"/>
        <w:jc w:val="right"/>
        <w:rPr>
          <w:rFonts w:ascii="Open Sans" w:hAnsi="Open Sans" w:cs="Open Sans"/>
          <w:color w:val="404041"/>
          <w:sz w:val="20"/>
          <w:szCs w:val="20"/>
        </w:rPr>
      </w:pPr>
      <w:r w:rsidRPr="00077B3D">
        <w:rPr>
          <w:rFonts w:ascii="Open Sans" w:hAnsi="Open Sans" w:cs="Open Sans"/>
          <w:color w:val="404041"/>
          <w:sz w:val="20"/>
          <w:szCs w:val="20"/>
        </w:rPr>
        <w:t>Fecha de la última actualización: 30/06/2021</w:t>
      </w:r>
    </w:p>
    <w:p w14:paraId="6C847D8E" w14:textId="77777777" w:rsidR="00F8390A" w:rsidRPr="00077B3D" w:rsidRDefault="00F8390A" w:rsidP="00077B3D">
      <w:pPr>
        <w:pStyle w:val="page-title"/>
        <w:shd w:val="clear" w:color="auto" w:fill="FFFFFF"/>
        <w:spacing w:before="0" w:beforeAutospacing="0" w:after="188" w:afterAutospacing="0" w:line="276" w:lineRule="auto"/>
        <w:jc w:val="both"/>
        <w:rPr>
          <w:rStyle w:val="Textoennegrita"/>
          <w:rFonts w:ascii="Open Sans" w:hAnsi="Open Sans" w:cs="Open Sans"/>
          <w:sz w:val="20"/>
          <w:szCs w:val="20"/>
        </w:rPr>
      </w:pPr>
    </w:p>
    <w:p w14:paraId="0D1DD703" w14:textId="77777777" w:rsidR="00F8390A" w:rsidRDefault="00F8390A"/>
    <w:sectPr w:rsidR="00F8390A">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0EFF" w14:textId="77777777" w:rsidR="00461854" w:rsidRDefault="00461854" w:rsidP="00077B3D">
      <w:pPr>
        <w:spacing w:after="0" w:line="240" w:lineRule="auto"/>
      </w:pPr>
      <w:r>
        <w:separator/>
      </w:r>
    </w:p>
  </w:endnote>
  <w:endnote w:type="continuationSeparator" w:id="0">
    <w:p w14:paraId="77C0C717" w14:textId="77777777" w:rsidR="00461854" w:rsidRDefault="00461854" w:rsidP="0007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466989"/>
      <w:docPartObj>
        <w:docPartGallery w:val="Page Numbers (Bottom of Page)"/>
        <w:docPartUnique/>
      </w:docPartObj>
    </w:sdtPr>
    <w:sdtEndPr/>
    <w:sdtContent>
      <w:sdt>
        <w:sdtPr>
          <w:id w:val="1728636285"/>
          <w:docPartObj>
            <w:docPartGallery w:val="Page Numbers (Top of Page)"/>
            <w:docPartUnique/>
          </w:docPartObj>
        </w:sdtPr>
        <w:sdtEndPr/>
        <w:sdtContent>
          <w:p w14:paraId="0C188E68" w14:textId="3798EC70" w:rsidR="00077B3D" w:rsidRDefault="00077B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A28B920" w14:textId="77777777" w:rsidR="00077B3D" w:rsidRDefault="00077B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4FA6" w14:textId="77777777" w:rsidR="00461854" w:rsidRDefault="00461854" w:rsidP="00077B3D">
      <w:pPr>
        <w:spacing w:after="0" w:line="240" w:lineRule="auto"/>
      </w:pPr>
      <w:r>
        <w:separator/>
      </w:r>
    </w:p>
  </w:footnote>
  <w:footnote w:type="continuationSeparator" w:id="0">
    <w:p w14:paraId="5DDAAE8E" w14:textId="77777777" w:rsidR="00461854" w:rsidRDefault="00461854" w:rsidP="00077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864"/>
    <w:multiLevelType w:val="hybridMultilevel"/>
    <w:tmpl w:val="8A0422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D4708DC"/>
    <w:multiLevelType w:val="hybridMultilevel"/>
    <w:tmpl w:val="1570C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837813"/>
    <w:multiLevelType w:val="hybridMultilevel"/>
    <w:tmpl w:val="F5D0ED28"/>
    <w:lvl w:ilvl="0" w:tplc="94202DC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45E1B80"/>
    <w:multiLevelType w:val="hybridMultilevel"/>
    <w:tmpl w:val="6FC69BD8"/>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90E30C"/>
    <w:rsid w:val="00077B3D"/>
    <w:rsid w:val="000C5660"/>
    <w:rsid w:val="00135F23"/>
    <w:rsid w:val="00156C6F"/>
    <w:rsid w:val="00164E5F"/>
    <w:rsid w:val="00184746"/>
    <w:rsid w:val="001B0160"/>
    <w:rsid w:val="001B65BC"/>
    <w:rsid w:val="001E6FF4"/>
    <w:rsid w:val="002204F2"/>
    <w:rsid w:val="00282B39"/>
    <w:rsid w:val="00345731"/>
    <w:rsid w:val="003523BD"/>
    <w:rsid w:val="00461854"/>
    <w:rsid w:val="004F3ECF"/>
    <w:rsid w:val="004F4DCF"/>
    <w:rsid w:val="00561838"/>
    <w:rsid w:val="005F096F"/>
    <w:rsid w:val="00617B81"/>
    <w:rsid w:val="00651EBC"/>
    <w:rsid w:val="00697EE9"/>
    <w:rsid w:val="007B4CEE"/>
    <w:rsid w:val="007B552B"/>
    <w:rsid w:val="007B6B29"/>
    <w:rsid w:val="007E378A"/>
    <w:rsid w:val="0080090E"/>
    <w:rsid w:val="0080517D"/>
    <w:rsid w:val="00816596"/>
    <w:rsid w:val="00835069"/>
    <w:rsid w:val="00866E6C"/>
    <w:rsid w:val="008D2E85"/>
    <w:rsid w:val="008F7EF3"/>
    <w:rsid w:val="00993045"/>
    <w:rsid w:val="009C05A6"/>
    <w:rsid w:val="009C368F"/>
    <w:rsid w:val="00A00B92"/>
    <w:rsid w:val="00A017A4"/>
    <w:rsid w:val="00A04B2C"/>
    <w:rsid w:val="00A23A2A"/>
    <w:rsid w:val="00A7163F"/>
    <w:rsid w:val="00A74703"/>
    <w:rsid w:val="00A958E4"/>
    <w:rsid w:val="00AC39EE"/>
    <w:rsid w:val="00AF53A7"/>
    <w:rsid w:val="00B52E46"/>
    <w:rsid w:val="00B607EB"/>
    <w:rsid w:val="00CA64E2"/>
    <w:rsid w:val="00D94DD2"/>
    <w:rsid w:val="00DF2ADA"/>
    <w:rsid w:val="00E17E76"/>
    <w:rsid w:val="00EE4659"/>
    <w:rsid w:val="00F6650A"/>
    <w:rsid w:val="00F8390A"/>
    <w:rsid w:val="00FC7173"/>
    <w:rsid w:val="00FD5991"/>
    <w:rsid w:val="3590E3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E30C"/>
  <w15:chartTrackingRefBased/>
  <w15:docId w15:val="{471805EE-9DE0-43DF-A59A-F59DA23E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0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390A"/>
    <w:rPr>
      <w:color w:val="0000FF"/>
      <w:u w:val="single"/>
    </w:rPr>
  </w:style>
  <w:style w:type="paragraph" w:styleId="NormalWeb">
    <w:name w:val="Normal (Web)"/>
    <w:basedOn w:val="Normal"/>
    <w:uiPriority w:val="99"/>
    <w:unhideWhenUsed/>
    <w:rsid w:val="00F8390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Sinespaciado">
    <w:name w:val="No Spacing"/>
    <w:uiPriority w:val="1"/>
    <w:qFormat/>
    <w:rsid w:val="00F8390A"/>
    <w:pPr>
      <w:spacing w:after="0" w:line="240" w:lineRule="auto"/>
    </w:pPr>
    <w:rPr>
      <w:lang w:val="es-MX"/>
    </w:rPr>
  </w:style>
  <w:style w:type="paragraph" w:customStyle="1" w:styleId="page-title">
    <w:name w:val="page-title"/>
    <w:basedOn w:val="Normal"/>
    <w:uiPriority w:val="99"/>
    <w:rsid w:val="00F8390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F8390A"/>
    <w:rPr>
      <w:b/>
      <w:bCs/>
    </w:rPr>
  </w:style>
  <w:style w:type="paragraph" w:styleId="Encabezado">
    <w:name w:val="header"/>
    <w:basedOn w:val="Normal"/>
    <w:link w:val="EncabezadoCar"/>
    <w:uiPriority w:val="99"/>
    <w:unhideWhenUsed/>
    <w:rsid w:val="00077B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7B3D"/>
  </w:style>
  <w:style w:type="paragraph" w:styleId="Piedepgina">
    <w:name w:val="footer"/>
    <w:basedOn w:val="Normal"/>
    <w:link w:val="PiedepginaCar"/>
    <w:uiPriority w:val="99"/>
    <w:unhideWhenUsed/>
    <w:rsid w:val="00077B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7B3D"/>
  </w:style>
  <w:style w:type="paragraph" w:styleId="Prrafodelista">
    <w:name w:val="List Paragraph"/>
    <w:basedOn w:val="Normal"/>
    <w:uiPriority w:val="34"/>
    <w:qFormat/>
    <w:rsid w:val="003523BD"/>
    <w:pPr>
      <w:ind w:left="720"/>
      <w:contextualSpacing/>
    </w:pPr>
  </w:style>
  <w:style w:type="character" w:styleId="Mencinsinresolver">
    <w:name w:val="Unresolved Mention"/>
    <w:basedOn w:val="Fuentedeprrafopredeter"/>
    <w:uiPriority w:val="99"/>
    <w:semiHidden/>
    <w:unhideWhenUsed/>
    <w:rsid w:val="0034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4776">
      <w:bodyDiv w:val="1"/>
      <w:marLeft w:val="0"/>
      <w:marRight w:val="0"/>
      <w:marTop w:val="0"/>
      <w:marBottom w:val="0"/>
      <w:divBdr>
        <w:top w:val="none" w:sz="0" w:space="0" w:color="auto"/>
        <w:left w:val="none" w:sz="0" w:space="0" w:color="auto"/>
        <w:bottom w:val="none" w:sz="0" w:space="0" w:color="auto"/>
        <w:right w:val="none" w:sz="0" w:space="0" w:color="auto"/>
      </w:divBdr>
    </w:div>
    <w:div w:id="607204161">
      <w:bodyDiv w:val="1"/>
      <w:marLeft w:val="0"/>
      <w:marRight w:val="0"/>
      <w:marTop w:val="0"/>
      <w:marBottom w:val="0"/>
      <w:divBdr>
        <w:top w:val="none" w:sz="0" w:space="0" w:color="auto"/>
        <w:left w:val="none" w:sz="0" w:space="0" w:color="auto"/>
        <w:bottom w:val="none" w:sz="0" w:space="0" w:color="auto"/>
        <w:right w:val="none" w:sz="0" w:space="0" w:color="auto"/>
      </w:divBdr>
    </w:div>
    <w:div w:id="9099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3" Type="http://schemas.openxmlformats.org/officeDocument/2006/relationships/settings" Target="settings.xml"/><Relationship Id="rId7" Type="http://schemas.openxmlformats.org/officeDocument/2006/relationships/hyperlink" Target="mailto:unidad.enlace@cid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ide.edu/proteccion-datos-person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1358</Words>
  <Characters>7473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Ssicaru Salud Velazquez</dc:creator>
  <cp:keywords/>
  <dc:description/>
  <cp:lastModifiedBy>Ssicaru Salud Velazquez</cp:lastModifiedBy>
  <cp:revision>69</cp:revision>
  <dcterms:created xsi:type="dcterms:W3CDTF">2021-06-24T08:58:00Z</dcterms:created>
  <dcterms:modified xsi:type="dcterms:W3CDTF">2021-10-20T18:03:00Z</dcterms:modified>
</cp:coreProperties>
</file>